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15" w:rsidRDefault="00282415" w:rsidP="00282415">
      <w:pPr>
        <w:jc w:val="center"/>
        <w:rPr>
          <w:b/>
          <w:bCs/>
          <w:sz w:val="28"/>
          <w:szCs w:val="24"/>
          <w:shd w:val="clear" w:color="auto" w:fill="FFFFFF"/>
        </w:rPr>
      </w:pPr>
      <w:r w:rsidRPr="00282415">
        <w:rPr>
          <w:rStyle w:val="sw"/>
          <w:rFonts w:eastAsiaTheme="majorEastAsia"/>
          <w:b/>
          <w:bCs/>
          <w:sz w:val="28"/>
          <w:szCs w:val="24"/>
          <w:shd w:val="clear" w:color="auto" w:fill="FFFFFF"/>
        </w:rPr>
        <w:t>Model</w:t>
      </w:r>
      <w:r w:rsidRPr="00282415">
        <w:rPr>
          <w:b/>
          <w:bCs/>
          <w:sz w:val="28"/>
          <w:szCs w:val="24"/>
          <w:shd w:val="clear" w:color="auto" w:fill="FFFFFF"/>
        </w:rPr>
        <w:t xml:space="preserve"> </w:t>
      </w:r>
      <w:proofErr w:type="spellStart"/>
      <w:r w:rsidRPr="00282415">
        <w:rPr>
          <w:rStyle w:val="sw"/>
          <w:rFonts w:eastAsiaTheme="majorEastAsia"/>
          <w:b/>
          <w:bCs/>
          <w:sz w:val="28"/>
          <w:szCs w:val="24"/>
          <w:shd w:val="clear" w:color="auto" w:fill="FFFFFF"/>
        </w:rPr>
        <w:t>Pengembangan</w:t>
      </w:r>
      <w:proofErr w:type="spellEnd"/>
      <w:r w:rsidRPr="00282415">
        <w:rPr>
          <w:b/>
          <w:bCs/>
          <w:sz w:val="28"/>
          <w:szCs w:val="24"/>
          <w:shd w:val="clear" w:color="auto" w:fill="FFFFFF"/>
        </w:rPr>
        <w:t xml:space="preserve"> </w:t>
      </w:r>
      <w:proofErr w:type="spellStart"/>
      <w:r w:rsidRPr="00282415">
        <w:rPr>
          <w:b/>
          <w:bCs/>
          <w:sz w:val="28"/>
          <w:szCs w:val="24"/>
          <w:shd w:val="clear" w:color="auto" w:fill="FFFFFF"/>
        </w:rPr>
        <w:t>P</w:t>
      </w:r>
      <w:r w:rsidRPr="00282415">
        <w:rPr>
          <w:rStyle w:val="sw"/>
          <w:rFonts w:eastAsiaTheme="majorEastAsia"/>
          <w:b/>
          <w:bCs/>
          <w:sz w:val="28"/>
          <w:szCs w:val="24"/>
          <w:shd w:val="clear" w:color="auto" w:fill="FFFFFF"/>
        </w:rPr>
        <w:t>eningkatkan</w:t>
      </w:r>
      <w:proofErr w:type="spellEnd"/>
      <w:r w:rsidRPr="00282415">
        <w:rPr>
          <w:b/>
          <w:bCs/>
          <w:sz w:val="28"/>
          <w:szCs w:val="24"/>
          <w:shd w:val="clear" w:color="auto" w:fill="FFFFFF"/>
        </w:rPr>
        <w:t xml:space="preserve"> </w:t>
      </w:r>
      <w:proofErr w:type="spellStart"/>
      <w:r>
        <w:rPr>
          <w:rStyle w:val="sw"/>
          <w:rFonts w:eastAsiaTheme="majorEastAsia"/>
          <w:b/>
          <w:bCs/>
          <w:sz w:val="28"/>
          <w:szCs w:val="24"/>
          <w:shd w:val="clear" w:color="auto" w:fill="FFFFFF"/>
        </w:rPr>
        <w:t>d</w:t>
      </w:r>
      <w:r w:rsidRPr="00282415">
        <w:rPr>
          <w:rStyle w:val="sw"/>
          <w:rFonts w:eastAsiaTheme="majorEastAsia"/>
          <w:b/>
          <w:bCs/>
          <w:sz w:val="28"/>
          <w:szCs w:val="24"/>
          <w:shd w:val="clear" w:color="auto" w:fill="FFFFFF"/>
        </w:rPr>
        <w:t>an</w:t>
      </w:r>
      <w:proofErr w:type="spellEnd"/>
      <w:r w:rsidRPr="00282415">
        <w:rPr>
          <w:b/>
          <w:bCs/>
          <w:sz w:val="28"/>
          <w:szCs w:val="24"/>
          <w:shd w:val="clear" w:color="auto" w:fill="FFFFFF"/>
        </w:rPr>
        <w:t xml:space="preserve"> </w:t>
      </w:r>
      <w:proofErr w:type="spellStart"/>
      <w:r w:rsidRPr="00282415">
        <w:rPr>
          <w:b/>
          <w:bCs/>
          <w:sz w:val="28"/>
          <w:szCs w:val="24"/>
          <w:shd w:val="clear" w:color="auto" w:fill="FFFFFF"/>
        </w:rPr>
        <w:t>Peng</w:t>
      </w:r>
      <w:r w:rsidRPr="00282415">
        <w:rPr>
          <w:rStyle w:val="sw"/>
          <w:rFonts w:eastAsiaTheme="majorEastAsia"/>
          <w:b/>
          <w:bCs/>
          <w:sz w:val="28"/>
          <w:szCs w:val="24"/>
          <w:shd w:val="clear" w:color="auto" w:fill="FFFFFF"/>
        </w:rPr>
        <w:t>elolaan</w:t>
      </w:r>
      <w:proofErr w:type="spellEnd"/>
      <w:r w:rsidRPr="00282415">
        <w:rPr>
          <w:b/>
          <w:bCs/>
          <w:sz w:val="28"/>
          <w:szCs w:val="24"/>
          <w:shd w:val="clear" w:color="auto" w:fill="FFFFFF"/>
        </w:rPr>
        <w:t xml:space="preserve"> </w:t>
      </w:r>
      <w:proofErr w:type="spellStart"/>
      <w:r w:rsidRPr="00282415">
        <w:rPr>
          <w:rStyle w:val="sw"/>
          <w:rFonts w:eastAsiaTheme="majorEastAsia"/>
          <w:b/>
          <w:bCs/>
          <w:sz w:val="28"/>
          <w:szCs w:val="24"/>
          <w:shd w:val="clear" w:color="auto" w:fill="FFFFFF"/>
        </w:rPr>
        <w:t>Mutu</w:t>
      </w:r>
      <w:proofErr w:type="spellEnd"/>
      <w:r w:rsidRPr="00282415">
        <w:rPr>
          <w:b/>
          <w:bCs/>
          <w:sz w:val="28"/>
          <w:szCs w:val="24"/>
          <w:shd w:val="clear" w:color="auto" w:fill="FFFFFF"/>
        </w:rPr>
        <w:t xml:space="preserve"> </w:t>
      </w:r>
      <w:proofErr w:type="spellStart"/>
      <w:r w:rsidRPr="00282415">
        <w:rPr>
          <w:rStyle w:val="sw"/>
          <w:rFonts w:eastAsiaTheme="majorEastAsia"/>
          <w:b/>
          <w:bCs/>
          <w:sz w:val="28"/>
          <w:szCs w:val="24"/>
          <w:shd w:val="clear" w:color="auto" w:fill="FFFFFF"/>
        </w:rPr>
        <w:t>Pendidikan</w:t>
      </w:r>
      <w:proofErr w:type="spellEnd"/>
      <w:r w:rsidRPr="00282415">
        <w:rPr>
          <w:b/>
          <w:bCs/>
          <w:sz w:val="28"/>
          <w:szCs w:val="24"/>
          <w:shd w:val="clear" w:color="auto" w:fill="FFFFFF"/>
        </w:rPr>
        <w:t xml:space="preserve"> </w:t>
      </w:r>
    </w:p>
    <w:p w:rsidR="00DF3405" w:rsidRPr="00282415" w:rsidRDefault="00282415" w:rsidP="00282415">
      <w:pPr>
        <w:jc w:val="center"/>
        <w:rPr>
          <w:rFonts w:eastAsia="Palatino Linotype"/>
          <w:sz w:val="28"/>
          <w:szCs w:val="24"/>
        </w:rPr>
      </w:pPr>
      <w:proofErr w:type="gramStart"/>
      <w:r>
        <w:rPr>
          <w:rStyle w:val="sw"/>
          <w:rFonts w:eastAsiaTheme="majorEastAsia"/>
          <w:b/>
          <w:bCs/>
          <w:sz w:val="28"/>
          <w:szCs w:val="24"/>
          <w:shd w:val="clear" w:color="auto" w:fill="FFFFFF"/>
        </w:rPr>
        <w:t>d</w:t>
      </w:r>
      <w:r w:rsidRPr="00282415">
        <w:rPr>
          <w:rStyle w:val="sw"/>
          <w:rFonts w:eastAsiaTheme="majorEastAsia"/>
          <w:b/>
          <w:bCs/>
          <w:sz w:val="28"/>
          <w:szCs w:val="24"/>
          <w:shd w:val="clear" w:color="auto" w:fill="FFFFFF"/>
        </w:rPr>
        <w:t>i</w:t>
      </w:r>
      <w:proofErr w:type="gramEnd"/>
      <w:r w:rsidRPr="00282415">
        <w:rPr>
          <w:b/>
          <w:bCs/>
          <w:sz w:val="28"/>
          <w:szCs w:val="24"/>
          <w:shd w:val="clear" w:color="auto" w:fill="FFFFFF"/>
        </w:rPr>
        <w:t xml:space="preserve"> </w:t>
      </w:r>
      <w:proofErr w:type="spellStart"/>
      <w:r w:rsidRPr="00282415">
        <w:rPr>
          <w:rStyle w:val="sw"/>
          <w:rFonts w:eastAsiaTheme="majorEastAsia"/>
          <w:b/>
          <w:bCs/>
          <w:sz w:val="28"/>
          <w:szCs w:val="24"/>
          <w:shd w:val="clear" w:color="auto" w:fill="FFFFFF"/>
        </w:rPr>
        <w:t>Sekolah</w:t>
      </w:r>
      <w:proofErr w:type="spellEnd"/>
    </w:p>
    <w:p w:rsidR="00E40334" w:rsidRPr="00282415" w:rsidRDefault="00E40334" w:rsidP="00282415">
      <w:pPr>
        <w:jc w:val="center"/>
        <w:rPr>
          <w:sz w:val="24"/>
          <w:szCs w:val="24"/>
          <w:vertAlign w:val="superscript"/>
        </w:rPr>
      </w:pPr>
    </w:p>
    <w:p w:rsidR="00DF3405" w:rsidRPr="00282415" w:rsidRDefault="00E40334" w:rsidP="00282415">
      <w:pPr>
        <w:jc w:val="center"/>
        <w:rPr>
          <w:b/>
          <w:sz w:val="24"/>
          <w:szCs w:val="24"/>
          <w:lang w:val="id-ID"/>
        </w:rPr>
      </w:pPr>
      <w:r w:rsidRPr="00282415">
        <w:rPr>
          <w:b/>
          <w:sz w:val="24"/>
          <w:szCs w:val="24"/>
          <w:vertAlign w:val="superscript"/>
        </w:rPr>
        <w:t>1</w:t>
      </w:r>
      <w:r w:rsidRPr="00282415">
        <w:rPr>
          <w:b/>
          <w:sz w:val="24"/>
          <w:szCs w:val="24"/>
          <w:lang w:val="id-ID"/>
        </w:rPr>
        <w:t>Ma</w:t>
      </w:r>
      <w:proofErr w:type="spellStart"/>
      <w:r w:rsidRPr="00282415">
        <w:rPr>
          <w:b/>
          <w:sz w:val="24"/>
          <w:szCs w:val="24"/>
        </w:rPr>
        <w:t>rsya</w:t>
      </w:r>
      <w:proofErr w:type="spellEnd"/>
      <w:r w:rsidRPr="00282415">
        <w:rPr>
          <w:b/>
          <w:sz w:val="24"/>
          <w:szCs w:val="24"/>
        </w:rPr>
        <w:t xml:space="preserve"> Al </w:t>
      </w:r>
      <w:proofErr w:type="spellStart"/>
      <w:r w:rsidRPr="00282415">
        <w:rPr>
          <w:b/>
          <w:sz w:val="24"/>
          <w:szCs w:val="24"/>
        </w:rPr>
        <w:t>Farin</w:t>
      </w:r>
      <w:proofErr w:type="spellEnd"/>
      <w:r w:rsidRPr="00282415">
        <w:rPr>
          <w:b/>
          <w:sz w:val="24"/>
          <w:szCs w:val="24"/>
          <w:lang w:val="id-ID"/>
        </w:rPr>
        <w:t xml:space="preserve">, </w:t>
      </w:r>
      <w:r w:rsidRPr="00282415">
        <w:rPr>
          <w:b/>
          <w:sz w:val="24"/>
          <w:szCs w:val="24"/>
          <w:vertAlign w:val="superscript"/>
        </w:rPr>
        <w:t>2</w:t>
      </w:r>
      <w:r w:rsidRPr="00282415">
        <w:rPr>
          <w:b/>
          <w:sz w:val="24"/>
          <w:szCs w:val="24"/>
        </w:rPr>
        <w:t xml:space="preserve">Najiha </w:t>
      </w:r>
      <w:proofErr w:type="spellStart"/>
      <w:r w:rsidRPr="00282415">
        <w:rPr>
          <w:b/>
          <w:sz w:val="24"/>
          <w:szCs w:val="24"/>
        </w:rPr>
        <w:t>Azzahra</w:t>
      </w:r>
      <w:proofErr w:type="spellEnd"/>
      <w:r w:rsidRPr="00282415">
        <w:rPr>
          <w:b/>
          <w:sz w:val="24"/>
          <w:szCs w:val="24"/>
          <w:lang w:val="id-ID"/>
        </w:rPr>
        <w:t xml:space="preserve">, </w:t>
      </w:r>
      <w:r w:rsidRPr="00282415">
        <w:rPr>
          <w:b/>
          <w:sz w:val="24"/>
          <w:szCs w:val="24"/>
          <w:vertAlign w:val="superscript"/>
        </w:rPr>
        <w:t>3</w:t>
      </w:r>
      <w:r w:rsidRPr="00282415">
        <w:rPr>
          <w:b/>
          <w:sz w:val="24"/>
          <w:szCs w:val="24"/>
        </w:rPr>
        <w:t xml:space="preserve">Amanda </w:t>
      </w:r>
      <w:proofErr w:type="spellStart"/>
      <w:r w:rsidRPr="00282415">
        <w:rPr>
          <w:b/>
          <w:sz w:val="24"/>
          <w:szCs w:val="24"/>
        </w:rPr>
        <w:t>Putri</w:t>
      </w:r>
      <w:proofErr w:type="spellEnd"/>
      <w:r w:rsidRPr="00282415">
        <w:rPr>
          <w:b/>
          <w:sz w:val="24"/>
          <w:szCs w:val="24"/>
        </w:rPr>
        <w:t xml:space="preserve"> Sari</w:t>
      </w:r>
      <w:r w:rsidRPr="00282415">
        <w:rPr>
          <w:b/>
          <w:sz w:val="24"/>
          <w:szCs w:val="24"/>
          <w:lang w:val="id-ID"/>
        </w:rPr>
        <w:t xml:space="preserve">, </w:t>
      </w:r>
      <w:r w:rsidRPr="00282415">
        <w:rPr>
          <w:b/>
          <w:sz w:val="24"/>
          <w:szCs w:val="24"/>
          <w:vertAlign w:val="superscript"/>
        </w:rPr>
        <w:t>4</w:t>
      </w:r>
      <w:r w:rsidRPr="00282415">
        <w:rPr>
          <w:b/>
          <w:sz w:val="24"/>
          <w:szCs w:val="24"/>
        </w:rPr>
        <w:t>Ibnu Ma</w:t>
      </w:r>
      <w:r w:rsidR="00153C44" w:rsidRPr="00282415">
        <w:rPr>
          <w:b/>
          <w:sz w:val="24"/>
          <w:szCs w:val="24"/>
          <w:lang w:val="id-ID"/>
        </w:rPr>
        <w:t>j</w:t>
      </w:r>
      <w:proofErr w:type="spellStart"/>
      <w:r w:rsidRPr="00282415">
        <w:rPr>
          <w:b/>
          <w:sz w:val="24"/>
          <w:szCs w:val="24"/>
        </w:rPr>
        <w:t>jah</w:t>
      </w:r>
      <w:proofErr w:type="spellEnd"/>
      <w:r w:rsidRPr="00282415">
        <w:rPr>
          <w:b/>
          <w:sz w:val="24"/>
          <w:szCs w:val="24"/>
        </w:rPr>
        <w:t xml:space="preserve"> </w:t>
      </w:r>
      <w:proofErr w:type="spellStart"/>
      <w:r w:rsidRPr="00282415">
        <w:rPr>
          <w:b/>
          <w:sz w:val="24"/>
          <w:szCs w:val="24"/>
        </w:rPr>
        <w:t>Arifin</w:t>
      </w:r>
      <w:proofErr w:type="spellEnd"/>
      <w:r w:rsidRPr="00282415">
        <w:rPr>
          <w:b/>
          <w:sz w:val="24"/>
          <w:szCs w:val="24"/>
          <w:lang w:val="id-ID"/>
        </w:rPr>
        <w:t xml:space="preserve">, </w:t>
      </w:r>
      <w:r w:rsidRPr="00282415">
        <w:rPr>
          <w:b/>
          <w:sz w:val="24"/>
          <w:szCs w:val="24"/>
          <w:vertAlign w:val="superscript"/>
          <w:lang w:val="id-ID"/>
        </w:rPr>
        <w:t>5</w:t>
      </w:r>
      <w:bookmarkStart w:id="0" w:name="_GoBack"/>
      <w:r w:rsidRPr="00282415">
        <w:rPr>
          <w:b/>
          <w:sz w:val="24"/>
          <w:szCs w:val="24"/>
          <w:lang w:val="id-ID"/>
        </w:rPr>
        <w:t>Wismanto</w:t>
      </w:r>
      <w:bookmarkEnd w:id="0"/>
    </w:p>
    <w:p w:rsidR="00DF3405" w:rsidRPr="00282415" w:rsidRDefault="00E40334" w:rsidP="00282415">
      <w:pPr>
        <w:jc w:val="center"/>
        <w:rPr>
          <w:rFonts w:eastAsia="Palatino Linotype"/>
          <w:sz w:val="24"/>
          <w:szCs w:val="24"/>
          <w:lang w:val="id-ID"/>
        </w:rPr>
      </w:pPr>
      <w:r w:rsidRPr="00282415">
        <w:rPr>
          <w:rFonts w:eastAsia="Palatino Linotype"/>
          <w:sz w:val="24"/>
          <w:szCs w:val="24"/>
          <w:vertAlign w:val="superscript"/>
          <w:lang w:val="id-ID"/>
        </w:rPr>
        <w:t>1</w:t>
      </w:r>
      <w:r w:rsidR="000442B6" w:rsidRPr="00282415">
        <w:rPr>
          <w:sz w:val="24"/>
          <w:szCs w:val="24"/>
        </w:rPr>
        <w:fldChar w:fldCharType="begin"/>
      </w:r>
      <w:r w:rsidR="000442B6" w:rsidRPr="00282415">
        <w:rPr>
          <w:sz w:val="24"/>
          <w:szCs w:val="24"/>
        </w:rPr>
        <w:instrText xml:space="preserve"> HYPERLINK "mailto:marsyaalfarin498@gmail.com" </w:instrText>
      </w:r>
      <w:r w:rsidR="000442B6" w:rsidRPr="00282415">
        <w:rPr>
          <w:sz w:val="24"/>
          <w:szCs w:val="24"/>
        </w:rPr>
        <w:fldChar w:fldCharType="separate"/>
      </w:r>
      <w:r w:rsidRPr="00282415">
        <w:rPr>
          <w:rStyle w:val="Hyperlink"/>
          <w:rFonts w:eastAsia="Palatino Linotype"/>
          <w:sz w:val="24"/>
          <w:szCs w:val="24"/>
          <w:lang w:val="id-ID"/>
        </w:rPr>
        <w:t>marsyaalfarin498@gmail.com</w:t>
      </w:r>
      <w:r w:rsidR="000442B6" w:rsidRPr="00282415">
        <w:rPr>
          <w:rStyle w:val="Hyperlink"/>
          <w:rFonts w:eastAsia="Palatino Linotype"/>
          <w:sz w:val="24"/>
          <w:szCs w:val="24"/>
          <w:lang w:val="id-ID"/>
        </w:rPr>
        <w:fldChar w:fldCharType="end"/>
      </w:r>
      <w:r w:rsidRPr="00282415">
        <w:rPr>
          <w:rFonts w:eastAsia="Palatino Linotype"/>
          <w:sz w:val="24"/>
          <w:szCs w:val="24"/>
          <w:lang w:val="id-ID"/>
        </w:rPr>
        <w:t>,</w:t>
      </w:r>
      <w:r w:rsidRPr="00282415">
        <w:rPr>
          <w:rFonts w:eastAsia="Palatino Linotype"/>
          <w:sz w:val="24"/>
          <w:szCs w:val="24"/>
          <w:vertAlign w:val="superscript"/>
          <w:lang w:val="id-ID"/>
        </w:rPr>
        <w:t xml:space="preserve">  </w:t>
      </w:r>
      <w:hyperlink r:id="rId9" w:history="1">
        <w:r w:rsidRPr="00282415">
          <w:rPr>
            <w:rStyle w:val="Hyperlink"/>
            <w:rFonts w:eastAsia="Palatino Linotype"/>
            <w:sz w:val="24"/>
            <w:szCs w:val="24"/>
            <w:vertAlign w:val="superscript"/>
            <w:lang w:val="id-ID"/>
          </w:rPr>
          <w:t>2</w:t>
        </w:r>
        <w:r w:rsidRPr="00282415">
          <w:rPr>
            <w:rStyle w:val="Hyperlink"/>
            <w:rFonts w:eastAsia="Palatino Linotype"/>
            <w:sz w:val="24"/>
            <w:szCs w:val="24"/>
            <w:lang w:val="id-ID"/>
          </w:rPr>
          <w:t>najihaazzahra6@gmail.com</w:t>
        </w:r>
      </w:hyperlink>
      <w:r w:rsidRPr="00282415">
        <w:rPr>
          <w:rFonts w:eastAsia="Palatino Linotype"/>
          <w:sz w:val="24"/>
          <w:szCs w:val="24"/>
          <w:lang w:val="id-ID"/>
        </w:rPr>
        <w:t xml:space="preserve">,  </w:t>
      </w:r>
      <w:hyperlink r:id="rId10" w:history="1">
        <w:r w:rsidRPr="00282415">
          <w:rPr>
            <w:rStyle w:val="Hyperlink"/>
            <w:rFonts w:eastAsia="Palatino Linotype"/>
            <w:sz w:val="24"/>
            <w:szCs w:val="24"/>
            <w:vertAlign w:val="superscript"/>
            <w:lang w:val="id-ID"/>
          </w:rPr>
          <w:t>3</w:t>
        </w:r>
        <w:r w:rsidRPr="00282415">
          <w:rPr>
            <w:rStyle w:val="Hyperlink"/>
            <w:rFonts w:eastAsia="Palatino Linotype"/>
            <w:sz w:val="24"/>
            <w:szCs w:val="24"/>
            <w:lang w:val="id-ID"/>
          </w:rPr>
          <w:t>amandaputrisarii06@gmail.com</w:t>
        </w:r>
      </w:hyperlink>
      <w:r w:rsidR="00AA2BB2">
        <w:rPr>
          <w:rFonts w:eastAsia="Palatino Linotype"/>
          <w:sz w:val="24"/>
          <w:szCs w:val="24"/>
        </w:rPr>
        <w:t xml:space="preserve">, </w:t>
      </w:r>
      <w:hyperlink r:id="rId11" w:history="1">
        <w:r w:rsidRPr="00282415">
          <w:rPr>
            <w:rStyle w:val="Hyperlink"/>
            <w:rFonts w:eastAsia="Palatino Linotype"/>
            <w:sz w:val="24"/>
            <w:szCs w:val="24"/>
            <w:vertAlign w:val="superscript"/>
            <w:lang w:val="id-ID"/>
          </w:rPr>
          <w:t>4</w:t>
        </w:r>
        <w:r w:rsidRPr="00282415">
          <w:rPr>
            <w:rStyle w:val="Hyperlink"/>
            <w:rFonts w:eastAsia="Palatino Linotype"/>
            <w:sz w:val="24"/>
            <w:szCs w:val="24"/>
            <w:lang w:val="id-ID"/>
          </w:rPr>
          <w:t>ibnumajjaharifin@gmail.com</w:t>
        </w:r>
      </w:hyperlink>
      <w:r w:rsidRPr="00282415">
        <w:rPr>
          <w:rFonts w:eastAsia="Palatino Linotype"/>
          <w:sz w:val="24"/>
          <w:szCs w:val="24"/>
          <w:lang w:val="id-ID"/>
        </w:rPr>
        <w:t>, ,</w:t>
      </w:r>
      <w:r w:rsidRPr="00282415">
        <w:rPr>
          <w:rFonts w:eastAsia="Palatino Linotype"/>
          <w:sz w:val="24"/>
          <w:szCs w:val="24"/>
          <w:vertAlign w:val="superscript"/>
          <w:lang w:val="id-ID"/>
        </w:rPr>
        <w:t>5</w:t>
      </w:r>
      <w:hyperlink r:id="rId12" w:history="1">
        <w:r w:rsidRPr="00282415">
          <w:rPr>
            <w:rStyle w:val="Hyperlink"/>
            <w:rFonts w:eastAsia="Palatino Linotype"/>
            <w:sz w:val="24"/>
            <w:szCs w:val="24"/>
            <w:lang w:val="id-ID"/>
          </w:rPr>
          <w:t>wismanto@umri.ac.id</w:t>
        </w:r>
      </w:hyperlink>
      <w:r w:rsidRPr="00282415">
        <w:rPr>
          <w:rFonts w:eastAsia="Palatino Linotype"/>
          <w:sz w:val="24"/>
          <w:szCs w:val="24"/>
          <w:lang w:val="id-ID"/>
        </w:rPr>
        <w:t xml:space="preserve"> </w:t>
      </w:r>
    </w:p>
    <w:p w:rsidR="00DF3405" w:rsidRDefault="00E40334" w:rsidP="00282415">
      <w:pPr>
        <w:jc w:val="center"/>
        <w:rPr>
          <w:bCs/>
          <w:sz w:val="24"/>
          <w:szCs w:val="24"/>
        </w:rPr>
      </w:pPr>
      <w:r w:rsidRPr="00282415">
        <w:rPr>
          <w:bCs/>
          <w:sz w:val="24"/>
          <w:szCs w:val="24"/>
          <w:vertAlign w:val="superscript"/>
          <w:lang w:val="id-ID"/>
        </w:rPr>
        <w:t>1,2,3,4,5</w:t>
      </w:r>
      <w:r w:rsidRPr="00282415">
        <w:rPr>
          <w:bCs/>
          <w:sz w:val="24"/>
          <w:szCs w:val="24"/>
          <w:lang w:val="id-ID"/>
        </w:rPr>
        <w:t>Universitas Muhammadiyah Riau (UMRI)</w:t>
      </w:r>
    </w:p>
    <w:p w:rsidR="00282415" w:rsidRDefault="00282415" w:rsidP="00282415">
      <w:pPr>
        <w:jc w:val="center"/>
        <w:rPr>
          <w:bCs/>
          <w:sz w:val="24"/>
          <w:szCs w:val="24"/>
        </w:rPr>
      </w:pPr>
    </w:p>
    <w:p w:rsidR="00282415" w:rsidRDefault="00282415" w:rsidP="00282415">
      <w:pPr>
        <w:jc w:val="center"/>
        <w:rPr>
          <w:rStyle w:val="Hyperlink"/>
          <w:rFonts w:eastAsia="Palatino Linotype"/>
          <w:i/>
          <w:sz w:val="24"/>
          <w:szCs w:val="24"/>
        </w:rPr>
      </w:pPr>
      <w:proofErr w:type="spellStart"/>
      <w:r w:rsidRPr="00282415">
        <w:rPr>
          <w:bCs/>
          <w:i/>
          <w:sz w:val="24"/>
          <w:szCs w:val="24"/>
        </w:rPr>
        <w:t>Korespondensi</w:t>
      </w:r>
      <w:proofErr w:type="spellEnd"/>
      <w:r w:rsidRPr="00282415">
        <w:rPr>
          <w:bCs/>
          <w:i/>
          <w:sz w:val="24"/>
          <w:szCs w:val="24"/>
        </w:rPr>
        <w:t xml:space="preserve"> </w:t>
      </w:r>
      <w:proofErr w:type="spellStart"/>
      <w:proofErr w:type="gramStart"/>
      <w:r w:rsidRPr="00282415">
        <w:rPr>
          <w:bCs/>
          <w:i/>
          <w:sz w:val="24"/>
          <w:szCs w:val="24"/>
        </w:rPr>
        <w:t>penulis</w:t>
      </w:r>
      <w:proofErr w:type="spellEnd"/>
      <w:r w:rsidRPr="00282415">
        <w:rPr>
          <w:bCs/>
          <w:i/>
          <w:sz w:val="24"/>
          <w:szCs w:val="24"/>
        </w:rPr>
        <w:t xml:space="preserve"> :</w:t>
      </w:r>
      <w:proofErr w:type="gramEnd"/>
      <w:r w:rsidRPr="00282415">
        <w:rPr>
          <w:bCs/>
          <w:i/>
          <w:sz w:val="24"/>
          <w:szCs w:val="24"/>
        </w:rPr>
        <w:t xml:space="preserve"> </w:t>
      </w:r>
      <w:hyperlink r:id="rId13" w:history="1">
        <w:r w:rsidRPr="00282415">
          <w:rPr>
            <w:rStyle w:val="Hyperlink"/>
            <w:rFonts w:eastAsia="Palatino Linotype"/>
            <w:i/>
            <w:sz w:val="24"/>
            <w:szCs w:val="24"/>
            <w:lang w:val="id-ID"/>
          </w:rPr>
          <w:t>marsyaalfarin498@gmail.com</w:t>
        </w:r>
      </w:hyperlink>
    </w:p>
    <w:p w:rsidR="00282415" w:rsidRPr="00282415" w:rsidRDefault="00282415" w:rsidP="00282415">
      <w:pPr>
        <w:jc w:val="both"/>
        <w:rPr>
          <w:bCs/>
          <w:i/>
          <w:sz w:val="24"/>
          <w:szCs w:val="24"/>
        </w:rPr>
      </w:pPr>
    </w:p>
    <w:p w:rsidR="00282415" w:rsidRPr="00282415" w:rsidRDefault="00282415" w:rsidP="00282415">
      <w:pPr>
        <w:jc w:val="both"/>
        <w:rPr>
          <w:i/>
          <w:szCs w:val="24"/>
          <w:lang w:val="id-ID"/>
        </w:rPr>
      </w:pPr>
      <w:r w:rsidRPr="00282415">
        <w:rPr>
          <w:b/>
          <w:i/>
          <w:szCs w:val="24"/>
          <w:lang w:val="id-ID"/>
        </w:rPr>
        <w:t>Abstract</w:t>
      </w:r>
      <w:r w:rsidRPr="00282415">
        <w:rPr>
          <w:i/>
          <w:szCs w:val="24"/>
          <w:lang w:val="id-ID"/>
        </w:rPr>
        <w:t>. Improving the quality of education aims to improve the quality of all Indonesian people through movement, ideology and sports to be able to compete in facing global challenges. The appointment of the importance of education aims to produce graduates who meet the requirements based on the potential of Indonesia's natural resources. Improving the quality of education is not only seen from one point of view, but covers all aspects of the educational process, ranging from inputs, processes, and results. The term management has connotations with the words management and administration. The word management is an English translation of the word management, but because the content is not representative in the content, the word management in Indonesian standardized into management. Education management is essentially a collaborative process that aims to achieve predetermined educational goals.</w:t>
      </w:r>
      <w:r w:rsidRPr="00282415">
        <w:rPr>
          <w:i/>
          <w:sz w:val="16"/>
        </w:rPr>
        <w:t xml:space="preserve"> </w:t>
      </w:r>
      <w:r w:rsidRPr="00282415">
        <w:rPr>
          <w:i/>
          <w:szCs w:val="24"/>
          <w:lang w:val="id-ID"/>
        </w:rPr>
        <w:t>Therefore, its existence is very important in the management of educational programs.</w:t>
      </w:r>
    </w:p>
    <w:p w:rsidR="00282415" w:rsidRPr="00282415" w:rsidRDefault="00282415" w:rsidP="00282415">
      <w:pPr>
        <w:jc w:val="both"/>
        <w:rPr>
          <w:i/>
          <w:szCs w:val="24"/>
          <w:lang w:val="id-ID"/>
        </w:rPr>
      </w:pPr>
    </w:p>
    <w:p w:rsidR="00DF3405" w:rsidRPr="00282415" w:rsidRDefault="00282415" w:rsidP="00282415">
      <w:pPr>
        <w:jc w:val="both"/>
        <w:rPr>
          <w:i/>
          <w:szCs w:val="24"/>
        </w:rPr>
      </w:pPr>
      <w:r w:rsidRPr="00282415">
        <w:rPr>
          <w:b/>
          <w:i/>
          <w:szCs w:val="24"/>
          <w:lang w:val="id-ID"/>
        </w:rPr>
        <w:t>Keywords</w:t>
      </w:r>
      <w:r w:rsidRPr="00282415">
        <w:rPr>
          <w:i/>
          <w:szCs w:val="24"/>
          <w:lang w:val="id-ID"/>
        </w:rPr>
        <w:t xml:space="preserve"> : Quality, Education, Management, School</w:t>
      </w:r>
    </w:p>
    <w:p w:rsidR="00282415" w:rsidRPr="00282415" w:rsidRDefault="00282415" w:rsidP="00282415">
      <w:pPr>
        <w:rPr>
          <w:i/>
          <w:szCs w:val="24"/>
        </w:rPr>
      </w:pPr>
    </w:p>
    <w:p w:rsidR="00B83408" w:rsidRPr="00282415" w:rsidRDefault="00571290" w:rsidP="00282415">
      <w:pPr>
        <w:jc w:val="both"/>
        <w:rPr>
          <w:szCs w:val="24"/>
          <w:lang w:eastAsia="id-ID"/>
        </w:rPr>
      </w:pPr>
      <w:proofErr w:type="spellStart"/>
      <w:proofErr w:type="gramStart"/>
      <w:r w:rsidRPr="00282415">
        <w:rPr>
          <w:rFonts w:eastAsia="Palatino Linotype"/>
          <w:b/>
          <w:spacing w:val="1"/>
          <w:szCs w:val="24"/>
        </w:rPr>
        <w:t>A</w:t>
      </w:r>
      <w:r w:rsidRPr="00282415">
        <w:rPr>
          <w:rFonts w:eastAsia="Palatino Linotype"/>
          <w:b/>
          <w:szCs w:val="24"/>
        </w:rPr>
        <w:t>bs</w:t>
      </w:r>
      <w:r w:rsidRPr="00282415">
        <w:rPr>
          <w:rFonts w:eastAsia="Palatino Linotype"/>
          <w:b/>
          <w:spacing w:val="-2"/>
          <w:szCs w:val="24"/>
        </w:rPr>
        <w:t>t</w:t>
      </w:r>
      <w:r w:rsidRPr="00282415">
        <w:rPr>
          <w:rFonts w:eastAsia="Palatino Linotype"/>
          <w:b/>
          <w:szCs w:val="24"/>
        </w:rPr>
        <w:t>rak</w:t>
      </w:r>
      <w:proofErr w:type="spellEnd"/>
      <w:r w:rsidR="00282415" w:rsidRPr="00282415">
        <w:rPr>
          <w:rFonts w:eastAsia="Palatino Linotype"/>
          <w:szCs w:val="24"/>
        </w:rPr>
        <w:t>.</w:t>
      </w:r>
      <w:proofErr w:type="gramEnd"/>
      <w:r w:rsidR="00282415" w:rsidRPr="00282415">
        <w:rPr>
          <w:rFonts w:eastAsia="Palatino Linotype"/>
          <w:szCs w:val="24"/>
        </w:rPr>
        <w:t xml:space="preserve"> </w:t>
      </w:r>
      <w:r w:rsidR="00B83408" w:rsidRPr="00282415">
        <w:rPr>
          <w:szCs w:val="24"/>
          <w:lang w:val="id-ID" w:eastAsia="id-ID"/>
        </w:rPr>
        <w:t xml:space="preserve">Peningkatan mutu pendidikan bertujuan untuk meningkatkan kualitas seluruh masyarakat Indonesia melalui gerak, ideologi dan olah raga agar mampu bersaing dalam menghadapi tantangan global. Pengangkatan pentingnya pendidikan bertujuan untuk menghasilkan lulusan yang memenuhi persyaratan berdasarkan potensi sumber daya alam Indonesia. Peningkatan mutu pendidikan tidak hanya dilihat dari satu sudut pandang saja, melainkan mencakup seluruh aspek proses pendidikan, mulai dari masukan, proses, dan hasil. Istilah manajemen mempunyai </w:t>
      </w:r>
      <w:r w:rsidR="009C0DF9" w:rsidRPr="00282415">
        <w:rPr>
          <w:szCs w:val="24"/>
          <w:lang w:val="id-ID" w:eastAsia="id-ID"/>
        </w:rPr>
        <w:t>konotasi dengan kata pengelolaan maupun administrasi</w:t>
      </w:r>
      <w:r w:rsidR="00B83408" w:rsidRPr="00282415">
        <w:rPr>
          <w:szCs w:val="24"/>
          <w:lang w:val="id-ID" w:eastAsia="id-ID"/>
        </w:rPr>
        <w:t xml:space="preserve">. Kata manajemen merupakan terjemahan bahasa Inggris dari kata manajemen, namun karena isinya tidak </w:t>
      </w:r>
      <w:r w:rsidR="009C0DF9" w:rsidRPr="00282415">
        <w:rPr>
          <w:szCs w:val="24"/>
          <w:lang w:val="id-ID" w:eastAsia="id-ID"/>
        </w:rPr>
        <w:t>refresentatif dalam isi</w:t>
      </w:r>
      <w:r w:rsidR="00B83408" w:rsidRPr="00282415">
        <w:rPr>
          <w:szCs w:val="24"/>
          <w:lang w:val="id-ID" w:eastAsia="id-ID"/>
        </w:rPr>
        <w:t xml:space="preserve"> maka kata manajemen dalam bahasa Indonesia dibakukan menjadi manajemen. Manajemen pendidikan pada hakikatnya adalah suatu proses kolaboratif yang bertujuan untuk mencapai tujuan pendidikan yang telah ditentukan. Oleh karena itu keberadaannya sangat penting dalam pengelolaan program pendidikan.</w:t>
      </w:r>
    </w:p>
    <w:p w:rsidR="00282415" w:rsidRPr="00282415" w:rsidRDefault="00282415" w:rsidP="00282415">
      <w:pPr>
        <w:jc w:val="both"/>
        <w:rPr>
          <w:szCs w:val="24"/>
          <w:lang w:eastAsia="id-ID"/>
        </w:rPr>
      </w:pPr>
    </w:p>
    <w:p w:rsidR="00DF3405" w:rsidRPr="00282415" w:rsidRDefault="00571290" w:rsidP="00282415">
      <w:pPr>
        <w:rPr>
          <w:rFonts w:eastAsia="Palatino Linotype"/>
          <w:szCs w:val="24"/>
        </w:rPr>
      </w:pPr>
      <w:r w:rsidRPr="00282415">
        <w:rPr>
          <w:rFonts w:eastAsia="Palatino Linotype"/>
          <w:b/>
          <w:szCs w:val="24"/>
        </w:rPr>
        <w:t xml:space="preserve">Kata </w:t>
      </w:r>
      <w:proofErr w:type="spellStart"/>
      <w:proofErr w:type="gramStart"/>
      <w:r w:rsidRPr="00282415">
        <w:rPr>
          <w:rFonts w:eastAsia="Palatino Linotype"/>
          <w:b/>
          <w:szCs w:val="24"/>
        </w:rPr>
        <w:t>k</w:t>
      </w:r>
      <w:r w:rsidRPr="00282415">
        <w:rPr>
          <w:rFonts w:eastAsia="Palatino Linotype"/>
          <w:b/>
          <w:spacing w:val="-1"/>
          <w:szCs w:val="24"/>
        </w:rPr>
        <w:t>un</w:t>
      </w:r>
      <w:r w:rsidRPr="00282415">
        <w:rPr>
          <w:rFonts w:eastAsia="Palatino Linotype"/>
          <w:b/>
          <w:szCs w:val="24"/>
        </w:rPr>
        <w:t>c</w:t>
      </w:r>
      <w:r w:rsidRPr="00282415">
        <w:rPr>
          <w:rFonts w:eastAsia="Palatino Linotype"/>
          <w:b/>
          <w:spacing w:val="1"/>
          <w:szCs w:val="24"/>
        </w:rPr>
        <w:t>i</w:t>
      </w:r>
      <w:proofErr w:type="spellEnd"/>
      <w:r w:rsidR="00282415" w:rsidRPr="00282415">
        <w:rPr>
          <w:rFonts w:eastAsia="Palatino Linotype"/>
          <w:szCs w:val="24"/>
        </w:rPr>
        <w:t xml:space="preserve"> </w:t>
      </w:r>
      <w:r w:rsidRPr="00282415">
        <w:rPr>
          <w:rFonts w:eastAsia="Palatino Linotype"/>
          <w:szCs w:val="24"/>
        </w:rPr>
        <w:t>:</w:t>
      </w:r>
      <w:proofErr w:type="gramEnd"/>
      <w:r w:rsidRPr="00282415">
        <w:rPr>
          <w:rFonts w:eastAsia="Palatino Linotype"/>
          <w:szCs w:val="24"/>
        </w:rPr>
        <w:t xml:space="preserve"> </w:t>
      </w:r>
      <w:proofErr w:type="spellStart"/>
      <w:r w:rsidRPr="00282415">
        <w:rPr>
          <w:rFonts w:eastAsia="Palatino Linotype"/>
          <w:szCs w:val="24"/>
        </w:rPr>
        <w:t>M</w:t>
      </w:r>
      <w:r w:rsidRPr="00282415">
        <w:rPr>
          <w:rFonts w:eastAsia="Palatino Linotype"/>
          <w:spacing w:val="-1"/>
          <w:szCs w:val="24"/>
        </w:rPr>
        <w:t>u</w:t>
      </w:r>
      <w:r w:rsidRPr="00282415">
        <w:rPr>
          <w:rFonts w:eastAsia="Palatino Linotype"/>
          <w:szCs w:val="24"/>
        </w:rPr>
        <w:t>t</w:t>
      </w:r>
      <w:r w:rsidRPr="00282415">
        <w:rPr>
          <w:rFonts w:eastAsia="Palatino Linotype"/>
          <w:spacing w:val="-1"/>
          <w:szCs w:val="24"/>
        </w:rPr>
        <w:t>u</w:t>
      </w:r>
      <w:proofErr w:type="spellEnd"/>
      <w:r w:rsidRPr="00282415">
        <w:rPr>
          <w:rFonts w:eastAsia="Palatino Linotype"/>
          <w:szCs w:val="24"/>
        </w:rPr>
        <w:t>,</w:t>
      </w:r>
      <w:r w:rsidRPr="00282415">
        <w:rPr>
          <w:rFonts w:eastAsia="Palatino Linotype"/>
          <w:spacing w:val="-2"/>
          <w:szCs w:val="24"/>
        </w:rPr>
        <w:t xml:space="preserve"> </w:t>
      </w:r>
      <w:proofErr w:type="spellStart"/>
      <w:r w:rsidRPr="00282415">
        <w:rPr>
          <w:rFonts w:eastAsia="Palatino Linotype"/>
          <w:spacing w:val="-1"/>
          <w:szCs w:val="24"/>
        </w:rPr>
        <w:t>P</w:t>
      </w:r>
      <w:r w:rsidRPr="00282415">
        <w:rPr>
          <w:rFonts w:eastAsia="Palatino Linotype"/>
          <w:spacing w:val="2"/>
          <w:szCs w:val="24"/>
        </w:rPr>
        <w:t>e</w:t>
      </w:r>
      <w:r w:rsidRPr="00282415">
        <w:rPr>
          <w:rFonts w:eastAsia="Palatino Linotype"/>
          <w:spacing w:val="1"/>
          <w:szCs w:val="24"/>
        </w:rPr>
        <w:t>n</w:t>
      </w:r>
      <w:r w:rsidRPr="00282415">
        <w:rPr>
          <w:rFonts w:eastAsia="Palatino Linotype"/>
          <w:spacing w:val="-3"/>
          <w:szCs w:val="24"/>
        </w:rPr>
        <w:t>d</w:t>
      </w:r>
      <w:r w:rsidRPr="00282415">
        <w:rPr>
          <w:rFonts w:eastAsia="Palatino Linotype"/>
          <w:spacing w:val="-2"/>
          <w:szCs w:val="24"/>
        </w:rPr>
        <w:t>i</w:t>
      </w:r>
      <w:r w:rsidRPr="00282415">
        <w:rPr>
          <w:rFonts w:eastAsia="Palatino Linotype"/>
          <w:szCs w:val="24"/>
        </w:rPr>
        <w:t>dikan</w:t>
      </w:r>
      <w:proofErr w:type="spellEnd"/>
      <w:r w:rsidRPr="00282415">
        <w:rPr>
          <w:rFonts w:eastAsia="Palatino Linotype"/>
          <w:szCs w:val="24"/>
        </w:rPr>
        <w:t>,</w:t>
      </w:r>
      <w:r w:rsidRPr="00282415">
        <w:rPr>
          <w:rFonts w:eastAsia="Palatino Linotype"/>
          <w:spacing w:val="-2"/>
          <w:szCs w:val="24"/>
        </w:rPr>
        <w:t xml:space="preserve"> </w:t>
      </w:r>
      <w:proofErr w:type="spellStart"/>
      <w:r w:rsidRPr="00282415">
        <w:rPr>
          <w:rFonts w:eastAsia="Palatino Linotype"/>
          <w:szCs w:val="24"/>
        </w:rPr>
        <w:t>Ma</w:t>
      </w:r>
      <w:r w:rsidRPr="00282415">
        <w:rPr>
          <w:rFonts w:eastAsia="Palatino Linotype"/>
          <w:spacing w:val="-1"/>
          <w:szCs w:val="24"/>
        </w:rPr>
        <w:t>n</w:t>
      </w:r>
      <w:r w:rsidRPr="00282415">
        <w:rPr>
          <w:rFonts w:eastAsia="Palatino Linotype"/>
          <w:szCs w:val="24"/>
        </w:rPr>
        <w:t>a</w:t>
      </w:r>
      <w:r w:rsidRPr="00282415">
        <w:rPr>
          <w:rFonts w:eastAsia="Palatino Linotype"/>
          <w:spacing w:val="-1"/>
          <w:szCs w:val="24"/>
        </w:rPr>
        <w:t>j</w:t>
      </w:r>
      <w:r w:rsidRPr="00282415">
        <w:rPr>
          <w:rFonts w:eastAsia="Palatino Linotype"/>
          <w:spacing w:val="2"/>
          <w:szCs w:val="24"/>
        </w:rPr>
        <w:t>e</w:t>
      </w:r>
      <w:r w:rsidRPr="00282415">
        <w:rPr>
          <w:rFonts w:eastAsia="Palatino Linotype"/>
          <w:spacing w:val="-3"/>
          <w:szCs w:val="24"/>
        </w:rPr>
        <w:t>m</w:t>
      </w:r>
      <w:r w:rsidRPr="00282415">
        <w:rPr>
          <w:rFonts w:eastAsia="Palatino Linotype"/>
          <w:szCs w:val="24"/>
        </w:rPr>
        <w:t>e</w:t>
      </w:r>
      <w:r w:rsidRPr="00282415">
        <w:rPr>
          <w:rFonts w:eastAsia="Palatino Linotype"/>
          <w:spacing w:val="1"/>
          <w:szCs w:val="24"/>
        </w:rPr>
        <w:t>n</w:t>
      </w:r>
      <w:proofErr w:type="spellEnd"/>
      <w:r w:rsidRPr="00282415">
        <w:rPr>
          <w:rFonts w:eastAsia="Palatino Linotype"/>
          <w:szCs w:val="24"/>
        </w:rPr>
        <w:t xml:space="preserve">, </w:t>
      </w:r>
      <w:proofErr w:type="spellStart"/>
      <w:r w:rsidRPr="00282415">
        <w:rPr>
          <w:rFonts w:eastAsia="Palatino Linotype"/>
          <w:spacing w:val="-3"/>
          <w:szCs w:val="24"/>
        </w:rPr>
        <w:t>S</w:t>
      </w:r>
      <w:r w:rsidRPr="00282415">
        <w:rPr>
          <w:rFonts w:eastAsia="Palatino Linotype"/>
          <w:spacing w:val="2"/>
          <w:szCs w:val="24"/>
        </w:rPr>
        <w:t>e</w:t>
      </w:r>
      <w:r w:rsidRPr="00282415">
        <w:rPr>
          <w:rFonts w:eastAsia="Palatino Linotype"/>
          <w:szCs w:val="24"/>
        </w:rPr>
        <w:t>k</w:t>
      </w:r>
      <w:r w:rsidRPr="00282415">
        <w:rPr>
          <w:rFonts w:eastAsia="Palatino Linotype"/>
          <w:spacing w:val="-1"/>
          <w:szCs w:val="24"/>
        </w:rPr>
        <w:t>o</w:t>
      </w:r>
      <w:r w:rsidRPr="00282415">
        <w:rPr>
          <w:rFonts w:eastAsia="Palatino Linotype"/>
          <w:spacing w:val="-2"/>
          <w:szCs w:val="24"/>
        </w:rPr>
        <w:t>l</w:t>
      </w:r>
      <w:r w:rsidRPr="00282415">
        <w:rPr>
          <w:rFonts w:eastAsia="Palatino Linotype"/>
          <w:szCs w:val="24"/>
        </w:rPr>
        <w:t>ah</w:t>
      </w:r>
      <w:proofErr w:type="spellEnd"/>
    </w:p>
    <w:p w:rsidR="00DF3405" w:rsidRPr="00282415" w:rsidRDefault="00DF3405" w:rsidP="00282415">
      <w:pPr>
        <w:spacing w:line="360" w:lineRule="auto"/>
        <w:rPr>
          <w:sz w:val="24"/>
          <w:szCs w:val="24"/>
        </w:rPr>
      </w:pPr>
    </w:p>
    <w:p w:rsidR="00DF3405" w:rsidRPr="00282415" w:rsidRDefault="00DF3405" w:rsidP="00282415">
      <w:pPr>
        <w:spacing w:line="360" w:lineRule="auto"/>
        <w:rPr>
          <w:sz w:val="24"/>
          <w:szCs w:val="24"/>
        </w:rPr>
      </w:pPr>
    </w:p>
    <w:p w:rsidR="00DF3405" w:rsidRPr="00282415" w:rsidRDefault="00571290" w:rsidP="00282415">
      <w:pPr>
        <w:spacing w:line="360" w:lineRule="auto"/>
        <w:rPr>
          <w:rFonts w:eastAsia="Palatino Linotype"/>
          <w:b/>
          <w:sz w:val="24"/>
          <w:szCs w:val="24"/>
        </w:rPr>
      </w:pPr>
      <w:r w:rsidRPr="00282415">
        <w:rPr>
          <w:rFonts w:eastAsia="Palatino Linotype"/>
          <w:b/>
          <w:position w:val="1"/>
          <w:sz w:val="24"/>
          <w:szCs w:val="24"/>
        </w:rPr>
        <w:t>P</w:t>
      </w:r>
      <w:r w:rsidRPr="00282415">
        <w:rPr>
          <w:rFonts w:eastAsia="Palatino Linotype"/>
          <w:b/>
          <w:spacing w:val="1"/>
          <w:position w:val="1"/>
          <w:sz w:val="24"/>
          <w:szCs w:val="24"/>
        </w:rPr>
        <w:t>E</w:t>
      </w:r>
      <w:r w:rsidRPr="00282415">
        <w:rPr>
          <w:rFonts w:eastAsia="Palatino Linotype"/>
          <w:b/>
          <w:spacing w:val="-1"/>
          <w:position w:val="1"/>
          <w:sz w:val="24"/>
          <w:szCs w:val="24"/>
        </w:rPr>
        <w:t>N</w:t>
      </w:r>
      <w:r w:rsidRPr="00282415">
        <w:rPr>
          <w:rFonts w:eastAsia="Palatino Linotype"/>
          <w:b/>
          <w:position w:val="1"/>
          <w:sz w:val="24"/>
          <w:szCs w:val="24"/>
        </w:rPr>
        <w:t>DAHU</w:t>
      </w:r>
      <w:r w:rsidRPr="00282415">
        <w:rPr>
          <w:rFonts w:eastAsia="Palatino Linotype"/>
          <w:b/>
          <w:spacing w:val="1"/>
          <w:position w:val="1"/>
          <w:sz w:val="24"/>
          <w:szCs w:val="24"/>
        </w:rPr>
        <w:t>L</w:t>
      </w:r>
      <w:r w:rsidRPr="00282415">
        <w:rPr>
          <w:rFonts w:eastAsia="Palatino Linotype"/>
          <w:b/>
          <w:position w:val="1"/>
          <w:sz w:val="24"/>
          <w:szCs w:val="24"/>
        </w:rPr>
        <w:t>U</w:t>
      </w:r>
      <w:r w:rsidRPr="00282415">
        <w:rPr>
          <w:rFonts w:eastAsia="Palatino Linotype"/>
          <w:b/>
          <w:spacing w:val="1"/>
          <w:position w:val="1"/>
          <w:sz w:val="24"/>
          <w:szCs w:val="24"/>
        </w:rPr>
        <w:t>A</w:t>
      </w:r>
      <w:r w:rsidRPr="00282415">
        <w:rPr>
          <w:rFonts w:eastAsia="Palatino Linotype"/>
          <w:b/>
          <w:position w:val="1"/>
          <w:sz w:val="24"/>
          <w:szCs w:val="24"/>
        </w:rPr>
        <w:t>N</w:t>
      </w:r>
    </w:p>
    <w:p w:rsidR="009C0DF9" w:rsidRPr="00282415" w:rsidRDefault="009C0DF9" w:rsidP="00282415">
      <w:pPr>
        <w:spacing w:line="360" w:lineRule="auto"/>
        <w:ind w:firstLine="567"/>
        <w:jc w:val="both"/>
        <w:rPr>
          <w:sz w:val="24"/>
          <w:szCs w:val="24"/>
          <w:lang w:val="id-ID" w:eastAsia="id-ID"/>
        </w:rPr>
      </w:pPr>
      <w:r w:rsidRPr="00282415">
        <w:rPr>
          <w:sz w:val="24"/>
          <w:szCs w:val="24"/>
          <w:lang w:val="id-ID" w:eastAsia="id-ID"/>
        </w:rPr>
        <w:t>Peningkatan mutu pendidikan bertujuan untuk meningkatkan kualitas seluruh masyarakat Indonesia melalui gerak, ideologi dan raga agar mampu bersaing dalam menghadapi tantangan global</w:t>
      </w:r>
      <w:r w:rsidR="00E7178E" w:rsidRPr="00282415">
        <w:rPr>
          <w:sz w:val="24"/>
          <w:szCs w:val="24"/>
          <w:lang w:val="id-ID" w:eastAsia="id-ID"/>
        </w:rPr>
        <w:t xml:space="preserve">, </w:t>
      </w:r>
      <w:r w:rsidR="00D465C2" w:rsidRPr="00282415">
        <w:rPr>
          <w:sz w:val="24"/>
          <w:szCs w:val="24"/>
          <w:lang w:val="id-ID" w:eastAsia="id-ID"/>
        </w:rPr>
        <w:t xml:space="preserve">sekaligus </w:t>
      </w:r>
      <w:proofErr w:type="spellStart"/>
      <w:r w:rsidR="00E7178E" w:rsidRPr="00282415">
        <w:rPr>
          <w:sz w:val="24"/>
          <w:szCs w:val="24"/>
          <w:shd w:val="clear" w:color="auto" w:fill="FFFFFF"/>
        </w:rPr>
        <w:t>bertujuan</w:t>
      </w:r>
      <w:proofErr w:type="spellEnd"/>
      <w:r w:rsidR="00E7178E" w:rsidRPr="00282415">
        <w:rPr>
          <w:sz w:val="24"/>
          <w:szCs w:val="24"/>
          <w:shd w:val="clear" w:color="auto" w:fill="FFFFFF"/>
        </w:rPr>
        <w:t> </w:t>
      </w:r>
      <w:proofErr w:type="spellStart"/>
      <w:r w:rsidR="00E7178E" w:rsidRPr="00282415">
        <w:rPr>
          <w:sz w:val="24"/>
          <w:szCs w:val="24"/>
          <w:shd w:val="clear" w:color="auto" w:fill="FFFFFF"/>
        </w:rPr>
        <w:t>untuk</w:t>
      </w:r>
      <w:proofErr w:type="spellEnd"/>
      <w:r w:rsidR="00E7178E" w:rsidRPr="00282415">
        <w:rPr>
          <w:sz w:val="24"/>
          <w:szCs w:val="24"/>
          <w:shd w:val="clear" w:color="auto" w:fill="FFFFFF"/>
        </w:rPr>
        <w:t xml:space="preserve"> </w:t>
      </w:r>
      <w:proofErr w:type="spellStart"/>
      <w:r w:rsidR="00E7178E" w:rsidRPr="00282415">
        <w:rPr>
          <w:sz w:val="24"/>
          <w:szCs w:val="24"/>
          <w:shd w:val="clear" w:color="auto" w:fill="FFFFFF"/>
        </w:rPr>
        <w:t>menggambarkan</w:t>
      </w:r>
      <w:proofErr w:type="spellEnd"/>
      <w:r w:rsidR="00E7178E" w:rsidRPr="00282415">
        <w:rPr>
          <w:sz w:val="24"/>
          <w:szCs w:val="24"/>
          <w:shd w:val="clear" w:color="auto" w:fill="FFFFFF"/>
        </w:rPr>
        <w:t xml:space="preserve"> </w:t>
      </w:r>
      <w:proofErr w:type="spellStart"/>
      <w:r w:rsidR="00E7178E" w:rsidRPr="00282415">
        <w:rPr>
          <w:sz w:val="24"/>
          <w:szCs w:val="24"/>
          <w:shd w:val="clear" w:color="auto" w:fill="FFFFFF"/>
        </w:rPr>
        <w:t>kebijakan</w:t>
      </w:r>
      <w:proofErr w:type="spellEnd"/>
      <w:r w:rsidR="00E7178E" w:rsidRPr="00282415">
        <w:rPr>
          <w:sz w:val="24"/>
          <w:szCs w:val="24"/>
          <w:shd w:val="clear" w:color="auto" w:fill="FFFFFF"/>
        </w:rPr>
        <w:t xml:space="preserve"> </w:t>
      </w:r>
      <w:proofErr w:type="spellStart"/>
      <w:r w:rsidR="00E7178E" w:rsidRPr="00282415">
        <w:rPr>
          <w:sz w:val="24"/>
          <w:szCs w:val="24"/>
          <w:shd w:val="clear" w:color="auto" w:fill="FFFFFF"/>
        </w:rPr>
        <w:t>merdeka</w:t>
      </w:r>
      <w:proofErr w:type="spellEnd"/>
      <w:r w:rsidR="00E7178E" w:rsidRPr="00282415">
        <w:rPr>
          <w:sz w:val="24"/>
          <w:szCs w:val="24"/>
          <w:shd w:val="clear" w:color="auto" w:fill="FFFFFF"/>
        </w:rPr>
        <w:t xml:space="preserve"> </w:t>
      </w:r>
      <w:proofErr w:type="spellStart"/>
      <w:r w:rsidR="00E7178E" w:rsidRPr="00282415">
        <w:rPr>
          <w:sz w:val="24"/>
          <w:szCs w:val="24"/>
          <w:shd w:val="clear" w:color="auto" w:fill="FFFFFF"/>
        </w:rPr>
        <w:t>belajar</w:t>
      </w:r>
      <w:proofErr w:type="spellEnd"/>
      <w:r w:rsidR="00E7178E" w:rsidRPr="00282415">
        <w:rPr>
          <w:sz w:val="24"/>
          <w:szCs w:val="24"/>
          <w:shd w:val="clear" w:color="auto" w:fill="FFFFFF"/>
        </w:rPr>
        <w:t xml:space="preserve"> </w:t>
      </w:r>
      <w:proofErr w:type="spellStart"/>
      <w:r w:rsidR="00E7178E" w:rsidRPr="00282415">
        <w:rPr>
          <w:sz w:val="24"/>
          <w:szCs w:val="24"/>
          <w:shd w:val="clear" w:color="auto" w:fill="FFFFFF"/>
        </w:rPr>
        <w:t>sebagai</w:t>
      </w:r>
      <w:proofErr w:type="spellEnd"/>
      <w:r w:rsidR="00E7178E" w:rsidRPr="00282415">
        <w:rPr>
          <w:sz w:val="24"/>
          <w:szCs w:val="24"/>
          <w:shd w:val="clear" w:color="auto" w:fill="FFFFFF"/>
        </w:rPr>
        <w:t xml:space="preserve"> </w:t>
      </w:r>
      <w:proofErr w:type="spellStart"/>
      <w:r w:rsidR="00E7178E" w:rsidRPr="00282415">
        <w:rPr>
          <w:sz w:val="24"/>
          <w:szCs w:val="24"/>
          <w:shd w:val="clear" w:color="auto" w:fill="FFFFFF"/>
        </w:rPr>
        <w:t>usaha</w:t>
      </w:r>
      <w:proofErr w:type="spellEnd"/>
      <w:r w:rsidR="00E7178E" w:rsidRPr="00282415">
        <w:rPr>
          <w:sz w:val="24"/>
          <w:szCs w:val="24"/>
          <w:shd w:val="clear" w:color="auto" w:fill="FFFFFF"/>
        </w:rPr>
        <w:t> </w:t>
      </w:r>
      <w:proofErr w:type="spellStart"/>
      <w:r w:rsidR="00E7178E" w:rsidRPr="00282415">
        <w:rPr>
          <w:sz w:val="24"/>
          <w:szCs w:val="24"/>
          <w:shd w:val="clear" w:color="auto" w:fill="FFFFFF"/>
        </w:rPr>
        <w:t>meningkatkan</w:t>
      </w:r>
      <w:proofErr w:type="spellEnd"/>
      <w:r w:rsidR="00D465C2" w:rsidRPr="00282415">
        <w:rPr>
          <w:sz w:val="24"/>
          <w:szCs w:val="24"/>
          <w:shd w:val="clear" w:color="auto" w:fill="FFFFFF"/>
          <w:lang w:val="id-ID"/>
        </w:rPr>
        <w:t xml:space="preserve"> </w:t>
      </w:r>
      <w:proofErr w:type="spellStart"/>
      <w:r w:rsidR="00E7178E" w:rsidRPr="00282415">
        <w:rPr>
          <w:sz w:val="24"/>
          <w:szCs w:val="24"/>
          <w:shd w:val="clear" w:color="auto" w:fill="FFFFFF"/>
        </w:rPr>
        <w:t>mutu</w:t>
      </w:r>
      <w:proofErr w:type="spellEnd"/>
      <w:r w:rsidR="00E7178E" w:rsidRPr="00282415">
        <w:rPr>
          <w:sz w:val="24"/>
          <w:szCs w:val="24"/>
          <w:shd w:val="clear" w:color="auto" w:fill="FFFFFF"/>
        </w:rPr>
        <w:t> </w:t>
      </w:r>
      <w:proofErr w:type="spellStart"/>
      <w:r w:rsidR="00E7178E" w:rsidRPr="00282415">
        <w:rPr>
          <w:sz w:val="24"/>
          <w:szCs w:val="24"/>
          <w:shd w:val="clear" w:color="auto" w:fill="FFFFFF"/>
        </w:rPr>
        <w:t>pendidikan</w:t>
      </w:r>
      <w:proofErr w:type="spellEnd"/>
      <w:r w:rsidR="000026A6" w:rsidRPr="00282415">
        <w:rPr>
          <w:sz w:val="24"/>
          <w:szCs w:val="24"/>
          <w:shd w:val="clear" w:color="auto" w:fill="FFFFFF"/>
          <w:lang w:val="id-ID"/>
        </w:rPr>
        <w:t xml:space="preserve"> </w:t>
      </w:r>
      <w:r w:rsidR="000026A6" w:rsidRPr="00282415">
        <w:rPr>
          <w:sz w:val="24"/>
          <w:szCs w:val="24"/>
          <w:shd w:val="clear" w:color="auto" w:fill="FFFFFF"/>
        </w:rPr>
        <w:fldChar w:fldCharType="begin" w:fldLock="1"/>
      </w:r>
      <w:r w:rsidR="006A0768" w:rsidRPr="00282415">
        <w:rPr>
          <w:sz w:val="24"/>
          <w:szCs w:val="24"/>
          <w:shd w:val="clear" w:color="auto" w:fill="FFFFFF"/>
        </w:rPr>
        <w:instrText>ADDIN CSL_CITATION {"citationItems":[{"id":"ITEM-1","itemData":{"DOI":"10.30601/dedikasi.v7i2.4028","abstract":"Quality education is education that is able to carry out the process of maturing the quality of students which is developed by freeing students from ignorance and inadequacy. With quality education, generations or superior human resources will be born in all aspects of life. Many policies have been carried out by government to improve the quality of education, such as the independent learning policy. Educational institutions are no less lagging behind in improving the quality of education by continuing to improve the quality of human resources and the quality of learning. The method used in this research is descriptive qualitative method, where descriptive research in this case is research that aims to describe the independent learning policy as an effort to improve the quality of education. While the sources taken are from  scientific books that have been published with the intention of being used as reference material. The results of this study show that the implementation of the independent learning policy aims to improve the quality of eeducation through the learning policy aims to improve the quality of education through the learning process, commitment from teachers, as well as creativity and support from school principals","author":[{"dropping-particle":"","family":"Ananda","given":"Rizki","non-dropping-particle":"","parse-names":false,"suffix":""},{"dropping-particle":"","family":"Wibisono","given":"Wulandari Citra","non-dropping-particle":"","parse-names":false,"suffix":""},{"dropping-particle":"","family":"Kisvanolla","given":"Anugrah","non-dropping-particle":"","parse-names":false,"suffix":""},{"dropping-particle":"","family":"Purwita","given":"Pris Ajeng","non-dropping-particle":"","parse-names":false,"suffix":""}],"container-title":"Jurnal Dedikasi Pendidikan","id":"ITEM-1","issue":"2","issued":{"date-parts":[["2023"]]},"page":"693-708","title":"Kebijakan Merdeka Belajar Sebagai Strategi Peningkatan Mutu Pendidikan","type":"article-journal","volume":"7"},"uris":["http://www.mendeley.com/documents/?uuid=12da1197-28f4-4203-8fc6-4723d9a86fe8"]},{"id":"ITEM-2","itemData":{"abstract":"Seiring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Latifah","given":"Ami","non-dropping-particle":"","parse-names":false,"suffix":""},{"dropping-particle":"","family":"Warisno","given":"Andi","non-dropping-particle":"","parse-names":false,"suffix":""},{"dropping-particle":"","family":"Hidayah","given":"Nur","non-dropping-particle":"","parse-names":false,"suffix":""}],"container-title":"Jurnal Mubtadiin","id":"ITEM-2","issue":"2","issued":{"date-parts":[["2021"]]},"page":"75","title":"Kepemimpinan Kepala Madrasah Dalam Meningkatkan Mutu Lulusan Di Ma Nurul Islam Jati Agung","type":"article-journal","volume":"7"},"uris":["http://www.mendeley.com/documents/?uuid=0d5968f2-9ca3-4710-be9c-56a312444e33"]},{"id":"ITEM-3","itemData":{"DOI":"10.53802/hikmah.v17i2.88","ISSN":"1829-8419","abstract":"This study aims to analyze the basic concepts of education financing and its implications for improving the quality of education. This research uses the Library Research method. The results showed that improving the quality of an educational institution / institution is the hope and desire of the community who use educational services. Therefore, to make this happen, various strategic efforts have been made by the government and the community as managers and education stakeholders. Among them, what the government is doing is designing national education standards. Based on the law national education system Number. 20 of 2003 there are 8 national standards, which aim to improve the quality of an educational institution. Based on government regulations, one of the eight national education standards is a financing standard. education financing is the most important and inseparable thing in education management activities. So, among other things, the government policy is to roll out BOS funds at the school level. Education financing and funding managed by schools / madrasahs must be transparent in order to create accountability. If it is accountable, it will increase the credibility of the educational institution. If it is credible, it will automatically improve the quality of the educational institution. To achieve this, the government regulates the term financing standards","author":[{"dropping-particle":"","family":"Mesiono","given":"Mesiono","non-dropping-particle":"","parse-names":false,"suffix":""},{"dropping-particle":"","family":"Haidir","given":"Haidir","non-dropping-particle":"","parse-names":false,"suffix":""}],"container-title":"Hikmah","id":"ITEM-3","issue":"2","issued":{"date-parts":[["2021"]]},"page":"61-73","title":"Manajemen Pembiayaan Pendidikan (Analisis Konsep dan Implikasinya Terhadap Peningkatan Mutu Pendidikan)","type":"article-journal","volume":"17"},"uris":["http://www.mendeley.com/documents/?uuid=927032de-45e6-471a-affc-4c5e6e15e9d7"]}],"mendeley":{"formattedCitation":"(Ananda et al., 2023; Latifah et al., 2021; Mesiono &amp; Haidir, 2021)","plainTextFormattedCitation":"(Ananda et al., 2023; Latifah et al., 2021; Mesiono &amp; Haidir, 2021)","previouslyFormattedCitation":"(Ananda et al., 2023; Latifah et al., 2021; Mesiono &amp; Haidir, 2021)"},"properties":{"noteIndex":0},"schema":"https://github.com/citation-style-language/schema/raw/master/csl-citation.json"}</w:instrText>
      </w:r>
      <w:r w:rsidR="000026A6" w:rsidRPr="00282415">
        <w:rPr>
          <w:sz w:val="24"/>
          <w:szCs w:val="24"/>
          <w:shd w:val="clear" w:color="auto" w:fill="FFFFFF"/>
        </w:rPr>
        <w:fldChar w:fldCharType="separate"/>
      </w:r>
      <w:r w:rsidR="000026A6" w:rsidRPr="00282415">
        <w:rPr>
          <w:noProof/>
          <w:sz w:val="24"/>
          <w:szCs w:val="24"/>
          <w:shd w:val="clear" w:color="auto" w:fill="FFFFFF"/>
        </w:rPr>
        <w:t xml:space="preserve">(Ananda et al., </w:t>
      </w:r>
      <w:proofErr w:type="gramStart"/>
      <w:r w:rsidR="000026A6" w:rsidRPr="00282415">
        <w:rPr>
          <w:noProof/>
          <w:sz w:val="24"/>
          <w:szCs w:val="24"/>
          <w:shd w:val="clear" w:color="auto" w:fill="FFFFFF"/>
        </w:rPr>
        <w:t>2023; Latifah et al., 2021; Mesiono &amp; Haidir, 2021)</w:t>
      </w:r>
      <w:r w:rsidR="000026A6" w:rsidRPr="00282415">
        <w:rPr>
          <w:sz w:val="24"/>
          <w:szCs w:val="24"/>
          <w:shd w:val="clear" w:color="auto" w:fill="FFFFFF"/>
        </w:rPr>
        <w:fldChar w:fldCharType="end"/>
      </w:r>
      <w:r w:rsidR="00E7178E" w:rsidRPr="00282415">
        <w:rPr>
          <w:sz w:val="24"/>
          <w:szCs w:val="24"/>
          <w:shd w:val="clear" w:color="auto" w:fill="FFFFFF"/>
        </w:rPr>
        <w:t>.</w:t>
      </w:r>
      <w:proofErr w:type="gramEnd"/>
      <w:r w:rsidRPr="00282415">
        <w:rPr>
          <w:sz w:val="24"/>
          <w:szCs w:val="24"/>
          <w:lang w:val="id-ID" w:eastAsia="id-ID"/>
        </w:rPr>
        <w:t xml:space="preserve"> Pengangkatan pentingnya pendidikan bertujuan untuk menghasilkan lulusan yang memenuhi persyaratan berdasarkan potensi sumber daya alam Indonesia</w:t>
      </w:r>
      <w:r w:rsidR="006A0768" w:rsidRPr="00282415">
        <w:rPr>
          <w:sz w:val="24"/>
          <w:szCs w:val="24"/>
          <w:lang w:val="id-ID" w:eastAsia="id-ID"/>
        </w:rPr>
        <w:t xml:space="preserve"> </w:t>
      </w:r>
      <w:r w:rsidR="006A0768" w:rsidRPr="00282415">
        <w:rPr>
          <w:sz w:val="24"/>
          <w:szCs w:val="24"/>
          <w:lang w:val="id-ID" w:eastAsia="id-ID"/>
        </w:rPr>
        <w:fldChar w:fldCharType="begin" w:fldLock="1"/>
      </w:r>
      <w:r w:rsidR="006A0768" w:rsidRPr="00282415">
        <w:rPr>
          <w:sz w:val="24"/>
          <w:szCs w:val="24"/>
          <w:lang w:val="id-ID" w:eastAsia="id-ID"/>
        </w:rPr>
        <w:instrText>ADDIN CSL_CITATION {"citationItems":[{"id":"ITEM-1","itemData":{"abstract":"… mutu pendidikan tidak hanya dilihat dari satu sudut pandang saja, tetapi mencakup seluruh aspek proses pendidikan… Manajemen pendidikan pada hakekatnya merupakan proses kerja …","author":[{"dropping-particle":"","family":"Agustin","given":"P","non-dropping-particle":"","parse-names":false,"suffix":""},{"dropping-particle":"","family":"Effane","given":"A","non-dropping-particle":"","parse-names":false,"suffix":""}],"container-title":"Karimah Tauhid","id":"ITEM-1","issued":{"date-parts":[["2022"]]},"page":"903-907","title":"Model Pengembangan Peningkatan Mutu Pendidikan dan Manajemen Pendidikan Mutu Berbasis Sekolah","type":"article-journal","volume":"1"},"uris":["http://www.mendeley.com/documents/?uuid=ac2625b1-94ac-4f52-a139-8dbff3278f43"]}],"mendeley":{"formattedCitation":"(Agustin &amp; Effane, 2022)","plainTextFormattedCitation":"(Agustin &amp; Effane, 2022)","previouslyFormattedCitation":"(Agustin &amp; Effane, 2022)"},"properties":{"noteIndex":0},"schema":"https://github.com/citation-style-language/schema/raw/master/csl-citation.json"}</w:instrText>
      </w:r>
      <w:r w:rsidR="006A0768" w:rsidRPr="00282415">
        <w:rPr>
          <w:sz w:val="24"/>
          <w:szCs w:val="24"/>
          <w:lang w:val="id-ID" w:eastAsia="id-ID"/>
        </w:rPr>
        <w:fldChar w:fldCharType="separate"/>
      </w:r>
      <w:r w:rsidR="006A0768" w:rsidRPr="00282415">
        <w:rPr>
          <w:noProof/>
          <w:sz w:val="24"/>
          <w:szCs w:val="24"/>
          <w:lang w:val="id-ID" w:eastAsia="id-ID"/>
        </w:rPr>
        <w:t>(Agustin &amp; Effane, 2022)</w:t>
      </w:r>
      <w:r w:rsidR="006A0768" w:rsidRPr="00282415">
        <w:rPr>
          <w:sz w:val="24"/>
          <w:szCs w:val="24"/>
          <w:lang w:val="id-ID" w:eastAsia="id-ID"/>
        </w:rPr>
        <w:fldChar w:fldCharType="end"/>
      </w:r>
      <w:r w:rsidRPr="00282415">
        <w:rPr>
          <w:sz w:val="24"/>
          <w:szCs w:val="24"/>
          <w:lang w:val="id-ID" w:eastAsia="id-ID"/>
        </w:rPr>
        <w:t>. Pendidikan yang berkualitas juga menciptakan sumber daya manusia yang berkualitas</w:t>
      </w:r>
      <w:r w:rsidR="006A0768" w:rsidRPr="00282415">
        <w:rPr>
          <w:sz w:val="24"/>
          <w:szCs w:val="24"/>
          <w:lang w:val="id-ID" w:eastAsia="id-ID"/>
        </w:rPr>
        <w:t xml:space="preserve"> </w:t>
      </w:r>
      <w:r w:rsidR="006A0768" w:rsidRPr="00282415">
        <w:rPr>
          <w:sz w:val="24"/>
          <w:szCs w:val="24"/>
          <w:lang w:val="id-ID" w:eastAsia="id-ID"/>
        </w:rPr>
        <w:fldChar w:fldCharType="begin" w:fldLock="1"/>
      </w:r>
      <w:r w:rsidR="006A0768" w:rsidRPr="00282415">
        <w:rPr>
          <w:sz w:val="24"/>
          <w:szCs w:val="24"/>
          <w:lang w:val="id-ID" w:eastAsia="id-ID"/>
        </w:rPr>
        <w:instrText>ADDIN CSL_CITATION {"citationItems":[{"id":"ITEM-1","itemData":{"author":[{"dropping-particle":"","family":"Nurhayati","given":"Nurhayati","non-dropping-particle":"","parse-names":false,"suffix":""},{"dropping-particle":"","family":"Nasir","given":"M","non-dropping-particle":"","parse-names":false,"suffix":""},{"dropping-particle":"","family":"Mukti","given":"Abdul","non-dropping-particle":"","parse-names":false,"suffix":""},{"dropping-particle":"","family":"Safri","given":"A","non-dropping-particle":"","parse-names":false,"suffix":""},{"dropping-particle":"","family":"Hasibuan","given":"Lias","non-dropping-particle":"","parse-names":false,"suffix":""}],"id":"ITEM-1","issue":"2","issued":{"date-parts":[["2022"]]},"page":"594-601","title":"Meningkatkan Mutu Lembaga Pendidikan Islam","type":"article-journal","volume":"3"},"uris":["http://www.mendeley.com/documents/?uuid=a1a137d9-727a-4867-835c-7f8b815cd1ab"]},{"id":"ITEM-2","itemData":{"DOI":"10.36835/bidayatuna.v1i2.329","ISSN":"2621-2153","abstract":"Sekolah merupakan salah satu   wadah dalam meningkatkan kualitas sumber daya manusia. Oleh karena itu tidaklah heran jika yang menjadi probelamitka sampai saat ini yang belum menemukan titik temu oleh pemerintah adalah pendidikan. Sekolah adalah sebuah instansi yang diharapkan baik oleh masyarakat, pemerintah maupun negara untuk menciptakan sumber daya manusia yang bermutu. Untuk menciptakan sekolah  bermutu  maka  perlu  dikelola  dan  dimanage  dengan  baik  sesuai  dengan fungsi dan tujuan pendidikan itu sendiri. Sehingga ouput yang menjadi titik fokus dalam pendidikan dapat berperan sesuai dengan tugas dan fungsunya sesuai dengan instansi yang digelutinya. Pengelolaan sumber daya manusia juga tidak kalah penting dalam proses meningkatkan mutu pendidikan secara umum. Oleh sebab itu pengelolaan fungsi manajemen sumber daya manusa juga perlu dilaksanakan secara optimal sehingga yang menjadi kebutiuhan baik secara individu, organisasi ataupun lembaga dapat tercapai. Selain itu juga pengelolaan sumber daya manusia yang baik dalam sebuah pendidikan juga akan menjawab tantangan terkait daya saing yang menjadi problematika di negara kita saat ini.","author":[{"dropping-particle":"","family":"Sa’diyah","given":"Halimatus","non-dropping-particle":"","parse-names":false,"suffix":""}],"container-title":"Bidayatuna: Jurnal Pendidikan Guru Mandrasah Ibtidaiyah","id":"ITEM-2","issue":"2","issued":{"date-parts":[["2018"]]},"page":"101","title":"Manajemen Mutu Pendidikan dalam Meningkatkan Sumber Daya Manusia","type":"article-journal","volume":"1"},"uris":["http://www.mendeley.com/documents/?uuid=2a6b845b-54dc-4b20-ba40-3a4fd1cf0ecc"]}],"mendeley":{"formattedCitation":"(Nurhayati et al., 2022; Sa’diyah, 2018)","plainTextFormattedCitation":"(Nurhayati et al., 2022; Sa’diyah, 2018)","previouslyFormattedCitation":"(Nurhayati et al., 2022; Sa’diyah, 2018)"},"properties":{"noteIndex":0},"schema":"https://github.com/citation-style-language/schema/raw/master/csl-citation.json"}</w:instrText>
      </w:r>
      <w:r w:rsidR="006A0768" w:rsidRPr="00282415">
        <w:rPr>
          <w:sz w:val="24"/>
          <w:szCs w:val="24"/>
          <w:lang w:val="id-ID" w:eastAsia="id-ID"/>
        </w:rPr>
        <w:fldChar w:fldCharType="separate"/>
      </w:r>
      <w:r w:rsidR="006A0768" w:rsidRPr="00282415">
        <w:rPr>
          <w:noProof/>
          <w:sz w:val="24"/>
          <w:szCs w:val="24"/>
          <w:lang w:val="id-ID" w:eastAsia="id-ID"/>
        </w:rPr>
        <w:t>(Nurhayati et al., 2022; Sa’diyah, 2018)</w:t>
      </w:r>
      <w:r w:rsidR="006A0768" w:rsidRPr="00282415">
        <w:rPr>
          <w:sz w:val="24"/>
          <w:szCs w:val="24"/>
          <w:lang w:val="id-ID" w:eastAsia="id-ID"/>
        </w:rPr>
        <w:fldChar w:fldCharType="end"/>
      </w:r>
      <w:r w:rsidRPr="00282415">
        <w:rPr>
          <w:sz w:val="24"/>
          <w:szCs w:val="24"/>
          <w:lang w:val="id-ID" w:eastAsia="id-ID"/>
        </w:rPr>
        <w:t xml:space="preserve">, mampu </w:t>
      </w:r>
      <w:r w:rsidRPr="00282415">
        <w:rPr>
          <w:sz w:val="24"/>
          <w:szCs w:val="24"/>
          <w:lang w:val="id-ID" w:eastAsia="id-ID"/>
        </w:rPr>
        <w:lastRenderedPageBreak/>
        <w:t>mengembangkan kemampuan berpikir yang membantu mereka memahami ilmu pengetahuan dan teknologi serta mengetahui cara memantau dan memanfaatkan perkembangannya.</w:t>
      </w:r>
    </w:p>
    <w:p w:rsidR="009C0DF9" w:rsidRPr="00282415" w:rsidRDefault="009C0DF9" w:rsidP="00282415">
      <w:pPr>
        <w:spacing w:line="360" w:lineRule="auto"/>
        <w:ind w:firstLine="567"/>
        <w:jc w:val="both"/>
        <w:rPr>
          <w:sz w:val="24"/>
          <w:szCs w:val="24"/>
          <w:lang w:val="id-ID" w:eastAsia="id-ID"/>
        </w:rPr>
      </w:pPr>
      <w:r w:rsidRPr="00282415">
        <w:rPr>
          <w:sz w:val="24"/>
          <w:szCs w:val="24"/>
          <w:lang w:val="id-ID" w:eastAsia="id-ID"/>
        </w:rPr>
        <w:t>Peningkatan mutu pendidikan tidak hanya dilihat dari satu sudut pandang saja, melainkan mencakup seluruh aspek proses pendidikan, mulai dari seleksi masuk, proses, dan hasil</w:t>
      </w:r>
      <w:r w:rsidR="006A0768" w:rsidRPr="00282415">
        <w:rPr>
          <w:sz w:val="24"/>
          <w:szCs w:val="24"/>
          <w:lang w:val="id-ID" w:eastAsia="id-ID"/>
        </w:rPr>
        <w:t xml:space="preserve"> </w:t>
      </w:r>
      <w:r w:rsidR="006A0768" w:rsidRPr="00282415">
        <w:rPr>
          <w:sz w:val="24"/>
          <w:szCs w:val="24"/>
          <w:lang w:val="id-ID" w:eastAsia="id-ID"/>
        </w:rPr>
        <w:fldChar w:fldCharType="begin" w:fldLock="1"/>
      </w:r>
      <w:r w:rsidR="00352EA9" w:rsidRPr="00282415">
        <w:rPr>
          <w:sz w:val="24"/>
          <w:szCs w:val="24"/>
          <w:lang w:val="id-ID" w:eastAsia="id-ID"/>
        </w:rPr>
        <w:instrText>ADDIN CSL_CITATION {"citationItems":[{"id":"ITEM-1","itemData":{"DOI":"10.33487/edumaspul.v4i1.244","ISSN":"2548-8201","abstract":"the purpose of this study is to determine the leadership used impoorving and develoving the quality of education. The method used in this researech is a qualitative method that is with a case study approach in which th researcher pluges directly into the field with the aim of seeing what phenonomene or problems occur in the school, the broblem which at the beginning served as the principal was in improving the quality of education. An issue that must be resolved or overcome by Ms. Suatni. Solving the positive impact was followed by the surrounding community including parents. The results showed that, principal of kentungan elementary scool uses transformasional leadership. In this case the kentungan elementary scool principal can change and improve the quality of education.","author":[{"dropping-particle":"","family":"Septiani","given":"Eni","non-dropping-particle":"","parse-names":false,"suffix":""}],"container-title":"Edumaspul: Jurnal Pendidikan","id":"ITEM-1","issue":"1","issued":{"date-parts":[["2020"]]},"page":"123-131","title":"Analisis Gaya Kepemimpinan Transformasional Kepala Sekolah SD Kentungan Dalam Meningkatkan Mutu Pendidikan","type":"article-journal","volume":"4"},"uris":["http://www.mendeley.com/documents/?uuid=8ad4a2ff-6c91-4021-86dd-591cdcc0cff5"]},{"id":"ITEM-2","itemData":{"abstract":"… Education serves to improve intellectual intelligence and human character. Character education must go through a learning process. The education process in the Covid-19 pandemic situation was forced to be carried out online. This situation will hamper the student's character learning process. Aside from being an entertainment, film becomes an educational media for the community. The film \"Sokola Rimba\" is a film that has educational and humanitarian values. Therefore it is important to conduct research on the character value of the film \"Sokola Rimba\". To improve the quality of character education for students who learn from home. This research will analyze the character values in the film \"Sokola Rimba\", to improve the quality of character education. This research is a descriptive qualitative research with an observation method. The results of this study are in the film \"Sokola Rimba\" there are ten character values. The character values are social care, hard work, responsibility, tolerance, religious, care for the environment, love for peace, curiosity, creative, and friendly. The values in the \"Sokola Rimba\" film can be used as a medium to improve the quality of character education when students learn from home.","author":[{"dropping-particle":"","family":"Payuyasa","given":"I Nyoman","non-dropping-particle":"","parse-names":false,"suffix":""},{"dropping-particle":"","family":"Primayana","given":"Kadek Hengki","non-dropping-particle":"","parse-names":false,"suffix":""}],"container-title":"Jurnal Penjaminan Mutu","id":"ITEM-2","issue":"Agustus 2020","issued":{"date-parts":[["2020"]]},"page":"189-200","title":"Meningkatkan mutu pendidikan karakter melalui film “sokola rimba”","type":"article-journal","volume":"6"},"uris":["http://www.mendeley.com/documents/?uuid=afc1653b-86b8-4e12-9371-d75218e02833"]},{"id":"ITEM-3","itemData":{"ISBN":"2723-4274","abstract":"Predicting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approach.","author":[{"dropping-particle":"","family":"Putra","given":"Made susila","non-dropping-particle":"","parse-names":false,"suffix":""}],"container-title":"Jurnal Sastra Agama dan Pendidikan Bahasa Bali","id":"ITEM-3","issue":"2","issued":{"date-parts":[["2021"]]},"title":"Peran Stakeholders Dalam Meningkatkan Mutu Pendidikan Melalui Pengembangan Evaluasi Kurikulum Prodi Sastra Agama Dan Pendidikan Bahasa Bali","type":"article-journal","volume":"2"},"uris":["http://www.mendeley.com/documents/?uuid=d128d3f9-6483-42fc-8be3-4c72d63b1d2c"]},{"id":"ITEM-4","itemData":{"DOI":"10.54259/diajar.v1i1.226","ISSN":"2810-0786","abstract":"Critical thinking is the ability to think that exists in students. This ability helps students face every problem using scientific thinking. Critical thinking consists of the words \"thinking\" and \"critical.\" According to the KBBI, thinking is using the mind to consider and decide something, while critical thinking is interpreted as not being easy to believe, always trying to find problems, and sharpness in analyzing. Many expert opinions explain the meaning of critical thinking. However, the notion of critical thinking can be concluded as the ability to think of humans by using a focused and deep understanding to find a definite bright spot. The use of critical thinking can solve problems in life, including problems in education in Indonesia. This is because critical thinking has the characteristics of solving problems with systematic conclusions and correct arguments. Educational problems can be resolved by providing solutions based on the results of critical thinking. If the problem of education is resolved by taking several things into account, the quality of education will slowly improve.","author":[{"dropping-particle":"","family":"Atris Yuliarti Mulyani","given":"","non-dropping-particle":"","parse-names":false,"suffix":""}],"container-title":"DIAJAR: Jurnal Pendidikan dan Pembelajaran","id":"ITEM-4","issue":"1","issued":{"date-parts":[["2022"]]},"page":"100-105","title":"Pengembangan Critical Thinking Dalam Peningkatan Mutu Pendidikan di Indonesia","type":"article-journal","volume":"1"},"uris":["http://www.mendeley.com/documents/?uuid=40c86bc9-ad16-4c90-bdfc-9e05e6a9b2a0"]}],"mendeley":{"formattedCitation":"(Atris Yuliarti Mulyani, 2022; Payuyasa &amp; Primayana, 2020; Putra, 2021; Septiani, 2020)","plainTextFormattedCitation":"(Atris Yuliarti Mulyani, 2022; Payuyasa &amp; Primayana, 2020; Putra, 2021; Septiani, 2020)","previouslyFormattedCitation":"(Atris Yuliarti Mulyani, 2022; Payuyasa &amp; Primayana, 2020; Putra, 2021; Septiani, 2020)"},"properties":{"noteIndex":0},"schema":"https://github.com/citation-style-language/schema/raw/master/csl-citation.json"}</w:instrText>
      </w:r>
      <w:r w:rsidR="006A0768" w:rsidRPr="00282415">
        <w:rPr>
          <w:sz w:val="24"/>
          <w:szCs w:val="24"/>
          <w:lang w:val="id-ID" w:eastAsia="id-ID"/>
        </w:rPr>
        <w:fldChar w:fldCharType="separate"/>
      </w:r>
      <w:r w:rsidR="006A0768" w:rsidRPr="00282415">
        <w:rPr>
          <w:noProof/>
          <w:sz w:val="24"/>
          <w:szCs w:val="24"/>
          <w:lang w:val="id-ID" w:eastAsia="id-ID"/>
        </w:rPr>
        <w:t>(Atris Yuliarti Mulyani, 2022; Payuyasa &amp; Primayana, 2020; Putra, 2021; Septiani, 2020)</w:t>
      </w:r>
      <w:r w:rsidR="006A0768" w:rsidRPr="00282415">
        <w:rPr>
          <w:sz w:val="24"/>
          <w:szCs w:val="24"/>
          <w:lang w:val="id-ID" w:eastAsia="id-ID"/>
        </w:rPr>
        <w:fldChar w:fldCharType="end"/>
      </w:r>
      <w:r w:rsidRPr="00282415">
        <w:rPr>
          <w:sz w:val="24"/>
          <w:szCs w:val="24"/>
          <w:lang w:val="id-ID" w:eastAsia="id-ID"/>
        </w:rPr>
        <w:t xml:space="preserve">.  Salah satu tanda pertumbuhan </w:t>
      </w:r>
      <w:r w:rsidR="006A0768" w:rsidRPr="00282415">
        <w:rPr>
          <w:sz w:val="24"/>
          <w:szCs w:val="24"/>
          <w:lang w:val="id-ID" w:eastAsia="id-ID"/>
        </w:rPr>
        <w:t xml:space="preserve">pendidikan </w:t>
      </w:r>
      <w:r w:rsidRPr="00282415">
        <w:rPr>
          <w:sz w:val="24"/>
          <w:szCs w:val="24"/>
          <w:lang w:val="id-ID" w:eastAsia="id-ID"/>
        </w:rPr>
        <w:t>tersebut adalah perbaikan pada aspek pengelolaan yang baik</w:t>
      </w:r>
      <w:r w:rsidR="00813C89" w:rsidRPr="00282415">
        <w:rPr>
          <w:sz w:val="24"/>
          <w:szCs w:val="24"/>
          <w:lang w:val="id-ID" w:eastAsia="id-ID"/>
        </w:rPr>
        <w:t xml:space="preserve"> </w:t>
      </w:r>
      <w:r w:rsidR="00813C89" w:rsidRPr="00282415">
        <w:rPr>
          <w:sz w:val="24"/>
          <w:szCs w:val="24"/>
          <w:lang w:val="id-ID" w:eastAsia="id-ID"/>
        </w:rPr>
        <w:fldChar w:fldCharType="begin" w:fldLock="1"/>
      </w:r>
      <w:r w:rsidR="00813C89" w:rsidRPr="00282415">
        <w:rPr>
          <w:sz w:val="24"/>
          <w:szCs w:val="24"/>
          <w:lang w:val="id-ID" w:eastAsia="id-ID"/>
        </w:rPr>
        <w:instrText>ADDIN CSL_CITATION {"citationItems":[{"id":"ITEM-1","itemData":{"abstract":"Penelitian ini bertujuan untuk mengetahui dan mendeskripsikan mengenai peran kepala sekolah dalam meningkatkan manajemen mutu pendidikan di SMA Swasta Dwiwarna Teladan. Metode penelitian yang digunakan dalam penelitian ini yaitu penelitian kualitatif deskriptif dengan menggunakan teknik observasi dan juga wawancara terhadap kepala sekolah tempat penelitian. Hasil yang diperoleh menjelaskan bahwa kepala sekolah telah melaksanakan berbagai upaya dan telah berperan untuk meningkatkan manajemen mutu pendidikan di SMA Swasta Dwiwarna. Upaya yang dilakukan meliputi berbagai peran penting dalam hal kepemimpinan dan juga pengelolaan baik terhadap guru, siswa, sarana prasarana dan juga pendukung sekolah lainnya. Kesimpulan dalam penelitian ini peran kepala sekolah sangat penting dalam meningkatkan manajemen mutu pendidikan dan peran kepala sekolah telah di lakukan dalam peran sebagai edukator, manajer, administrator, supervisor, leader, inovator dan juga motivator","author":[{"dropping-particle":"","family":"Hamzah, Tuti Syafrianti, Bambang Wahyu Susanto, Wismanto","given":"Rieskha Tri Adilah. EM","non-dropping-particle":"","parse-names":false,"suffix":""}],"id":"ITEM-1","issue":"6","issued":{"date-parts":[["2022"]]},"page":"1734-10351","title":"Peran Kepala Sekolah Dalam Meningkatkan Manajemen Mutu Pendidikan Di Sekolah Dasar Islam Al-Rasyid Pekanbaru","type":"article-journal","volume":"4"},"uris":["http://www.mendeley.com/documents/?uuid=59baa88f-7894-47d3-8b74-3da383e7838f"]},{"id":"ITEM-2","itemData":{"author":[{"dropping-particle":"","family":"Mardhiah, Amir Husin, Muhammad Imaaduddin Masjunaidi","given":"Wismanto","non-dropping-particle":"","parse-names":false,"suffix":""}],"id":"ITEM-2","issue":"2","issued":{"date-parts":[["2022"]]},"page":"285-294","title":"IKHTIAR KEPALAMIS RAUDHATUL MUSHALLIN TANJUNG UNGGAT DALAMMENINGKATKAN EKSISTENSI MADRASAH YANG DIPIMPINNYA MELALUI PERBAIKAN MANAJEMEN","type":"article-journal","volume":"11"},"uris":["http://www.mendeley.com/documents/?uuid=b32943d9-2223-49a6-9af0-b52fa535154c"]}],"mendeley":{"formattedCitation":"(Hamzah, Tuti Syafrianti, Bambang Wahyu Susanto, Wismanto, 2022; Mardhiah, Amir Husin, Muhammad Imaaduddin Masjunaidi, 2022)","plainTextFormattedCitation":"(Hamzah, Tuti Syafrianti, Bambang Wahyu Susanto, Wismanto, 2022; Mardhiah, Amir Husin, Muhammad Imaaduddin Masjunaidi, 2022)","previouslyFormattedCitation":"(Hamzah, Tuti Syafrianti, Bambang Wahyu Susanto, Wismanto, 2022; Mardhiah, Amir Husin, Muhammad Imaaduddin Masjunaidi, 2022)"},"properties":{"noteIndex":0},"schema":"https://github.com/citation-style-language/schema/raw/master/csl-citation.json"}</w:instrText>
      </w:r>
      <w:r w:rsidR="00813C89" w:rsidRPr="00282415">
        <w:rPr>
          <w:sz w:val="24"/>
          <w:szCs w:val="24"/>
          <w:lang w:val="id-ID" w:eastAsia="id-ID"/>
        </w:rPr>
        <w:fldChar w:fldCharType="separate"/>
      </w:r>
      <w:r w:rsidR="00813C89" w:rsidRPr="00282415">
        <w:rPr>
          <w:noProof/>
          <w:sz w:val="24"/>
          <w:szCs w:val="24"/>
          <w:lang w:val="id-ID" w:eastAsia="id-ID"/>
        </w:rPr>
        <w:t>(Hamzah, Tuti Syafrianti, Bambang Wahyu Susanto, Wismanto, 2022; Mardhiah, Amir Husin, Muhammad Imaaduddin Masjunaidi, 2022)</w:t>
      </w:r>
      <w:r w:rsidR="00813C89" w:rsidRPr="00282415">
        <w:rPr>
          <w:sz w:val="24"/>
          <w:szCs w:val="24"/>
          <w:lang w:val="id-ID" w:eastAsia="id-ID"/>
        </w:rPr>
        <w:fldChar w:fldCharType="end"/>
      </w:r>
      <w:r w:rsidRPr="00282415">
        <w:rPr>
          <w:sz w:val="24"/>
          <w:szCs w:val="24"/>
          <w:lang w:val="id-ID" w:eastAsia="id-ID"/>
        </w:rPr>
        <w:t>. Jika dikelola dengan baik, setiap lembaga pendidikan, dapat memberikan pelayanan dan lapangan kerja yang berkualitas</w:t>
      </w:r>
      <w:r w:rsidR="00352EA9" w:rsidRPr="00282415">
        <w:rPr>
          <w:sz w:val="24"/>
          <w:szCs w:val="24"/>
          <w:lang w:val="id-ID" w:eastAsia="id-ID"/>
        </w:rPr>
        <w:t xml:space="preserve"> </w:t>
      </w:r>
      <w:r w:rsidR="00352EA9" w:rsidRPr="00282415">
        <w:rPr>
          <w:sz w:val="24"/>
          <w:szCs w:val="24"/>
          <w:lang w:val="id-ID" w:eastAsia="id-ID"/>
        </w:rPr>
        <w:fldChar w:fldCharType="begin" w:fldLock="1"/>
      </w:r>
      <w:r w:rsidR="00352EA9" w:rsidRPr="00282415">
        <w:rPr>
          <w:sz w:val="24"/>
          <w:szCs w:val="24"/>
          <w:lang w:val="id-ID" w:eastAsia="id-ID"/>
        </w:rPr>
        <w:instrText>ADDIN CSL_CITATION {"citationItems":[{"id":"ITEM-1","itemData":{"DOI":"10.30868/ei.v10i01.1832","ISSN":"2252-8970","abstract":"Penelitian ini ini diharapkan dapat menentukan penyelenggaraan ekstrakurikuler yang ketat dalam meningkatkan etika mahasiswa. Pendekatan eksplorasi menggunakan teknik subjektif. Strategi bermacam-macam informasi dibantu melalui persepsi, pertemuan, dan studi dokumentasi. Tempat pemeriksaan adalah SDN Empang 01 Kota Bogor. Penemuan dari investigasi ini antara lain: Penyusunan latihan ekstrakurikuler yang ketat ini menggabungkan beberapa penanda, khususnya: teknik pembelajaran, materi pembelajaran sesuai program pendidikan 2013 yang dijunjung oleh instruktur yang berkualifikasi di sekitar sana. Pergaulan dan macam-macam latihan ekstrakurikuler ketat di SDN Empang 02 berjalan efisien dan mengagumkan. Etika siswa di SDN Empang 02 Bogor dikenang dengan kelas etika yang baik, mematuhi aturan sekolah, saling menghargai, tentang pendidik, fokus dalam belajar, dan tidak terkait dengan kasus pidana. Unsur-unsur pendukung penyelenggaraan ekstrakurikuler meliputi; bantuan inisiatif, instruksi yang benar-benar kuat, kantor instruktif yang memadai, energi siswa dalam latihan ekstrakurikuler. Mengenai faktor-faktor penghambat termasuk; Masih ada siswa yang membutuhkan fiksasi dalam pembelajaran dan salah koordinasi dengan pejabat, variabel jawaban atas kekalahan yang menekan antara lain: sekolah secara konsisten memberikan inspirasi kepada siswa dan wali siswa tentang kelayakan latihan latihan, khususnya pada latihan ekstrakurikuler yang ketat selama terjangkit virus Corona. Pandemi dalam suatu usaha meningkatkan etika mahasiswa.","author":[{"dropping-particle":"","family":"Wardany","given":"Diny Kristianty","non-dropping-particle":"","parse-names":false,"suffix":""}],"container-title":"Edukasi Islami: Jurnal Pendidikan Islam","id":"ITEM-1","issue":"01","issued":{"date-parts":[["2021"]]},"title":"Pengeloaan Kegiatan Ekstrakurikuler Keagamaan Islam Dalam Meningkatkan Akhlak Peserta Didik","type":"article-journal","volume":"10"},"uris":["http://www.mendeley.com/documents/?uuid=583b6ba8-b248-4059-8690-4eef218450df"]},{"id":"ITEM-2","itemData":{"abstract":"Physical problems that may arise from the lack of knowledge, is the lack of personal hygiene, because they do not have sufficient knowledge about the proper way to treat genetal organs so someone will be easy to behave that is harmful or indifferent to the health of genetic tools, and vice versa if someone who has knowledge of the way Proper genetal organ care will prefer to behave appropriately in maintaining the hygiene of the reproductive equipment (Dewi et al, 2013). The purpose of this study is to find out whether there is a Young Women Knowledge Relationship About Personal Hygiene With How To Perform Proper Personal Hygene During Menstruation At MA Hasanah Pekanbaru Year 2014. The type of this research is quantitative research with descriptive analytic design. The population of all students of MA Hasanah Pekanbaru, with a sample of 83 female students. The sampling technique is total sampling. The primary data collection is by using questionnaire. Univariate and bivariate data analysis. The results of the research have been found that the majority of knowledge is quite as much as 43 female students (51.8%). The steps of the majority respondents were negative amounted to 48 female students (57.8%). From the statistical test results obtained Pearson Chi-Square value with Pvalue = 0.013 and significant level = 0.05. This shows that Pvalue &lt;0.05 means there is a meaningful relationship between Young Women Knowledge of Personal Hygiene by How To Perform Proper Personal Hygene During Menstruation At MA Hasanah Pekanbaru Year 2014. It is expected from the results of this study MA Hasanah school especially for students to know more About personal hygiene during menstruation.","author":[{"dropping-particle":"","family":"Devita","given":"Yeni","non-dropping-particle":"","parse-names":false,"suffix":""},{"dropping-particle":"","family":"Kardiana","given":"Nola","non-dropping-particle":"","parse-names":false,"suffix":""}],"container-title":"Jurnal Kesehatan Masyarakat An-Nadaa","id":"ITEM-2","issue":"2","issued":{"date-parts":[["2017"]]},"page":"64-68","title":"Hubungan Pengetahuan Remaja Putri Tentang Personal Hygiene Dengan Cara Melakukan Personal Hygiene Dengan Benar Saat Menstruasi Di MA Hasanah Pekanbaru","type":"article-journal","volume":"4"},"uris":["http://www.mendeley.com/documents/?uuid=1751bb8c-bb02-48f7-8d19-5f899d445438"]},{"id":"ITEM-3","itemData":{"DOI":"10.24256/pijies.v2i2.960","ISSN":"2356-1483","abstract":"Tujuan penelitian ini untuk meningkatkan akhlak dan hasil belajar peserta didik melalui penerapan pembelajaran berbasis pendekatan religius di MI Datok Pattimang Mario Kec. Ponrang. Adapun rumusan masalah penelitian adalah Bagaimanakah penerapan pembelajaran berbasis pendekatan religius dalam meningkatkan akhlak dan hasil belajar peserta didik pada MI Datok Pattimang Mario Kec. Ponrang. Adapun jenis penelitian yang digunakan adalah penelitian kualitatif, Pendekatan yang digunakan pendekatan pedagogi. Teknik pengumpulan data melalui library research dan field research, sedangkan analisis data adalah penyajian data, dan penarikan kesimpulan. Hasil penelitian menunjukan bahwa: (1) Pembelajaran berbasis pendekatan religius di MI Datok Pattimang Mario Kec. Ponrang Kab. Luwu dilakukan dengan mengaitkan dan mengintegrasikan nilai-nilai religius dalam proses pembelajaran demi tercapainya tujuan pembelajaran pada tiap-tiap muatan pembelajaran. (2) Langkah-langkah pembelajaran berbasis pendekatan religius dalam meningkatkan akhlak dan hasil belajar peserta didik di MI Datok Pattimang Mario Kec. Ponrang Kab.  Luwu dilakukan dengan menyisipkan nilai religius dimulai dengan kegiatan awal, kegiatan inti, dan kegiatan penutup pembelajaran berupa kegiatan berdoa, bercerita, dan tanya jawab dengan peserta didik, dan (3) Kendala pembelajaran berbasis pendekatan religius dalam meningkatkan akhlak dan hasil belajar peserta didik di MI Datok Pattimang Mario Kec. Ponrang kab. Luwu berasal dari siswa, pendidik dan sarana prasana pendukung proses pembelajaran.","author":[{"dropping-particle":"","family":"Arfah","given":"Muhammad","non-dropping-particle":"","parse-names":false,"suffix":""}],"container-title":"Pedagogik Journal of Islamic Elementary School","id":"ITEM-3","issue":"2","issued":{"date-parts":[["2019"]]},"page":"159-172","title":"Pembelajaran Berbasis Pendekatan Religius dalam Meningkatkan Akhlak dan Hasil Belajar Peserta Didik di Madrasah Ibtidaiyah","type":"article-journal","volume":"2"},"uris":["http://www.mendeley.com/documents/?uuid=9920ded9-9978-465d-9885-21d78d9a0045"]},{"id":"ITEM-4","itemData":{"DOI":"10.15575/isema.v4i1.5142","ISSN":"2541-383X","abstract":"Dewan pembina belum seluruhnya merumuskan program pembinaan hingga ke indikator capaian ekstrakurikuler, pelaksanaan pertemuan pembinaan yang kurang maksimal, belum terjalinnya koordinasi antar pembina terkait agenda ekstrakurikuler. Penelitian ini bertujuan untuk mengungkap proses-proses perencanaan, pelaksanaan, evaluasi, dan hasil pembinaan akhlak jariah peserta didik melalui ekstrakurikuler di Madrasah Aliyah Negeri 2 Sumedang. Metode penelitian yang digunakan adalah kualitatif. Teknik pengumpulan data menggunakan wawancara terstruktur, observasi partisipatif, dan studi dokumentasi. Hasil penelitian menunjukan; pertama, perencanaan dilakukan pada rapat umum musyawarah awal tahun akademik meliputi perumusan agenda kegiatan, kompetensi capaian ekstrakurikuler, anggaran; kedua, pelaksanaan pembinaan peserta didik dalam menanamkan nilai-nilai akhlak karimah melalui motivasi, memberikan contoh/keteladanan dalam bersikap dan sharing antar anggota; ketiga, evaluasi secara keseluruhan dilaksanakan pada rapat musyawarah akhir semester dengan seluruh sivitas akademik. Penilaian dilakukan melalui tingkah laku sehari-hari dan laporan dari orang tua wali; keempat, hasil dari pembinaan yaitu: persaingan yang sehat, menjaga nama baik lembaga, tepat waktu, taat kepada tuntunan Allah dan Rasul, bersemangat juang tinggi, pantang menyerah, toleransi, cermat, teliti, objektif, disiplin, tanggung jawab, kasih sayang, gotong royong, kesetia kawanan, saling menghormati, sopan santun, jujur dan adil.","author":[{"dropping-particle":"","family":"Prayoga","given":"Ari","non-dropping-particle":"","parse-names":false,"suffix":""}],"container-title":"Jurnal Isema : Islamic Educational Management","id":"ITEM-4","issue":"1","issued":{"date-parts":[["2019"]]},"page":"93-104","title":"Manajemen Program Pembinaan Akhlak Karimah Peserta Didik Melalui Ekstrakurikuler","type":"article-journal","volume":"4"},"uris":["http://www.mendeley.com/documents/?uuid=674da527-9fb1-4af0-a8e8-66d55dcca830"]}],"mendeley":{"formattedCitation":"(Arfah, 2019; Devita &amp; Kardiana, 2017; Prayoga, 2019; Wardany, 2021)","plainTextFormattedCitation":"(Arfah, 2019; Devita &amp; Kardiana, 2017; Prayoga, 2019; Wardany, 2021)","previouslyFormattedCitation":"(Arfah, 2019; Devita &amp; Kardiana, 2017; Prayoga, 2019; Wardany, 2021)"},"properties":{"noteIndex":0},"schema":"https://github.com/citation-style-language/schema/raw/master/csl-citation.json"}</w:instrText>
      </w:r>
      <w:r w:rsidR="00352EA9" w:rsidRPr="00282415">
        <w:rPr>
          <w:sz w:val="24"/>
          <w:szCs w:val="24"/>
          <w:lang w:val="id-ID" w:eastAsia="id-ID"/>
        </w:rPr>
        <w:fldChar w:fldCharType="separate"/>
      </w:r>
      <w:r w:rsidR="00352EA9" w:rsidRPr="00282415">
        <w:rPr>
          <w:noProof/>
          <w:sz w:val="24"/>
          <w:szCs w:val="24"/>
          <w:lang w:val="id-ID" w:eastAsia="id-ID"/>
        </w:rPr>
        <w:t>(Arfah, 2019; Devita &amp; Kardiana, 2017; Prayoga, 2019; Wardany, 2021)</w:t>
      </w:r>
      <w:r w:rsidR="00352EA9" w:rsidRPr="00282415">
        <w:rPr>
          <w:sz w:val="24"/>
          <w:szCs w:val="24"/>
          <w:lang w:val="id-ID" w:eastAsia="id-ID"/>
        </w:rPr>
        <w:fldChar w:fldCharType="end"/>
      </w:r>
      <w:r w:rsidRPr="00282415">
        <w:rPr>
          <w:sz w:val="24"/>
          <w:szCs w:val="24"/>
          <w:lang w:val="id-ID" w:eastAsia="id-ID"/>
        </w:rPr>
        <w:t>.</w:t>
      </w:r>
    </w:p>
    <w:p w:rsidR="00813C89" w:rsidRPr="00282415" w:rsidRDefault="00813C89" w:rsidP="00282415">
      <w:pPr>
        <w:spacing w:line="360" w:lineRule="auto"/>
        <w:ind w:firstLine="567"/>
        <w:jc w:val="both"/>
        <w:rPr>
          <w:sz w:val="24"/>
          <w:szCs w:val="24"/>
          <w:lang w:val="id-ID" w:eastAsia="id-ID"/>
        </w:rPr>
      </w:pPr>
      <w:r w:rsidRPr="00282415">
        <w:rPr>
          <w:sz w:val="24"/>
          <w:szCs w:val="24"/>
          <w:lang w:val="id-ID" w:eastAsia="id-ID"/>
        </w:rPr>
        <w:t>Hari ini</w:t>
      </w:r>
      <w:r w:rsidR="00B06D3A" w:rsidRPr="00282415">
        <w:rPr>
          <w:sz w:val="24"/>
          <w:szCs w:val="24"/>
          <w:lang w:val="id-ID" w:eastAsia="id-ID"/>
        </w:rPr>
        <w:t xml:space="preserve">, istilah mutu pendidikanpun tak jarang dihubungkan dengan kualitas luaran yang berbasis kepada dua aspek; duniawi dan ukhrawi </w:t>
      </w:r>
      <w:r w:rsidR="00B06D3A" w:rsidRPr="00282415">
        <w:rPr>
          <w:sz w:val="24"/>
          <w:szCs w:val="24"/>
          <w:lang w:val="id-ID" w:eastAsia="id-ID"/>
        </w:rPr>
        <w:fldChar w:fldCharType="begin" w:fldLock="1"/>
      </w:r>
      <w:r w:rsidR="00B06D3A" w:rsidRPr="00282415">
        <w:rPr>
          <w:sz w:val="24"/>
          <w:szCs w:val="24"/>
          <w:lang w:val="id-ID" w:eastAsia="id-ID"/>
        </w:rPr>
        <w:instrText>ADDIN CSL_CITATION {"citationItems":[{"id":"ITEM-1","itemData":{"author":[{"dropping-particle":"","family":"Wismanto","given":"","non-dropping-particle":"","parse-names":false,"suffix":""}],"id":"ITEM-1","issue":"1","issued":{"date-parts":[["2021"]]},"title":"Pembentukan Awal Generasi Mukmin Dalam Al- Qur ’ An Hadits Dan Implikasinya Pada Siswa Sekolah Dasar Islam Terpadu Imam Asy-Syafii Pekanbaru","type":"article-journal","volume":"12"},"uris":["http://www.mendeley.com/documents/?uuid=e622035e-eb22-40dc-b081-f38c7d5f2f32"]},{"id":"ITEM-2","itemData":{"author":[{"dropping-particle":"","family":"Wismanto, Yupidus, Efni Ramli, Ridwan","given":"Elbina Mamla Saidah","non-dropping-particle":"","parse-names":false,"suffix":""}],"id":"ITEM-2","issue":"1","issued":{"date-parts":[["2023"]]},"page":"196-209","title":"PENDIDIKAN KARAKTER GENERASI MUKMIN BERBASIS INTEGRASI AL QUR’AN DAN SUNNAH DI SDIT AL HASAN TAPUNG - KAMPAR","type":"article-journal","volume":"12"},"uris":["http://www.mendeley.com/documents/?uuid=ec143ef8-cace-4f83-b12e-d095f5643c55"]}],"mendeley":{"formattedCitation":"(Wismanto, Yupidus, Efni Ramli, Ridwan, 2023; Wismanto, 2021)","plainTextFormattedCitation":"(Wismanto, Yupidus, Efni Ramli, Ridwan, 2023; Wismanto, 2021)","previouslyFormattedCitation":"(Wismanto, Yupidus, Efni Ramli, Ridwan, 2023; Wismanto, 2021)"},"properties":{"noteIndex":0},"schema":"https://github.com/citation-style-language/schema/raw/master/csl-citation.json"}</w:instrText>
      </w:r>
      <w:r w:rsidR="00B06D3A" w:rsidRPr="00282415">
        <w:rPr>
          <w:sz w:val="24"/>
          <w:szCs w:val="24"/>
          <w:lang w:val="id-ID" w:eastAsia="id-ID"/>
        </w:rPr>
        <w:fldChar w:fldCharType="separate"/>
      </w:r>
      <w:r w:rsidR="00B06D3A" w:rsidRPr="00282415">
        <w:rPr>
          <w:noProof/>
          <w:sz w:val="24"/>
          <w:szCs w:val="24"/>
          <w:lang w:val="id-ID" w:eastAsia="id-ID"/>
        </w:rPr>
        <w:t>(Wismanto, Yupidus, Efni Ramli, Ridwan, 2023; Wismanto, 2021)</w:t>
      </w:r>
      <w:r w:rsidR="00B06D3A" w:rsidRPr="00282415">
        <w:rPr>
          <w:sz w:val="24"/>
          <w:szCs w:val="24"/>
          <w:lang w:val="id-ID" w:eastAsia="id-ID"/>
        </w:rPr>
        <w:fldChar w:fldCharType="end"/>
      </w:r>
      <w:r w:rsidR="00B06D3A" w:rsidRPr="00282415">
        <w:rPr>
          <w:sz w:val="24"/>
          <w:szCs w:val="24"/>
          <w:lang w:val="id-ID" w:eastAsia="id-ID"/>
        </w:rPr>
        <w:t xml:space="preserve">. Artinya, selain cakap untuk memenuhi kehidupan keduniaannya dengan keterampilan dan skill yang dimilikinya untuk memenuhi kebutuhan dunianya </w:t>
      </w:r>
      <w:r w:rsidR="00B06D3A" w:rsidRPr="00282415">
        <w:rPr>
          <w:sz w:val="24"/>
          <w:szCs w:val="24"/>
          <w:lang w:val="id-ID" w:eastAsia="id-ID"/>
        </w:rPr>
        <w:fldChar w:fldCharType="begin" w:fldLock="1"/>
      </w:r>
      <w:r w:rsidR="00B06D3A" w:rsidRPr="00282415">
        <w:rPr>
          <w:sz w:val="24"/>
          <w:szCs w:val="24"/>
          <w:lang w:val="id-ID" w:eastAsia="id-ID"/>
        </w:rPr>
        <w:instrText>ADDIN CSL_CITATION {"citationItems":[{"id":"ITEM-1","itemData":{"author":[{"dropping-particle":"","family":"Asmarika, Amir Husin, Syukri, Wismanto","given":"Rafifah","non-dropping-particle":"","parse-names":false,"suffix":""}],"container-title":"Jurnal Hikmah: Jurnal Pendidikan islam","id":"ITEM-1","issued":{"date-parts":[["2022"]]},"page":"282-300","title":"Mengasah Kemampuan softskills dan hardskills calon guru SD/MI pada metode microteaching melalui pengembangan media visual mahasiswa PGMI UMRI","type":"article-journal","volume":"11"},"uris":["http://www.mendeley.com/documents/?uuid=10d504ac-9065-4c38-8da0-c3e243826c81"]},{"id":"ITEM-2","itemData":{"id":"ITEM-2","issued":{"date-parts":[["0"]]},"title":"Wismanto 2023, Model Pembelajaran longitudnal repository uin suska","type":"article"},"uris":["http://www.mendeley.com/documents/?uuid=9ca80b1c-e95c-457f-8500-7a7d024a79fe"]}],"mendeley":{"formattedCitation":"(Asmarika, Amir Husin, Syukri, Wismanto, 2022; &lt;i&gt;Wismanto 2023, Model Pembelajaran Longitudnal Repository Uin Suska&lt;/i&gt;, n.d.)","plainTextFormattedCitation":"(Asmarika, Amir Husin, Syukri, Wismanto, 2022; Wismanto 2023, Model Pembelajaran Longitudnal Repository Uin Suska, n.d.)","previouslyFormattedCitation":"(Asmarika, Amir Husin, Syukri, Wismanto, 2022; &lt;i&gt;Wismanto 2023, Model Pembelajaran Longitudnal Repository Uin Suska&lt;/i&gt;, n.d.)"},"properties":{"noteIndex":0},"schema":"https://github.com/citation-style-language/schema/raw/master/csl-citation.json"}</w:instrText>
      </w:r>
      <w:r w:rsidR="00B06D3A" w:rsidRPr="00282415">
        <w:rPr>
          <w:sz w:val="24"/>
          <w:szCs w:val="24"/>
          <w:lang w:val="id-ID" w:eastAsia="id-ID"/>
        </w:rPr>
        <w:fldChar w:fldCharType="separate"/>
      </w:r>
      <w:r w:rsidR="00B06D3A" w:rsidRPr="00282415">
        <w:rPr>
          <w:noProof/>
          <w:sz w:val="24"/>
          <w:szCs w:val="24"/>
          <w:lang w:val="id-ID" w:eastAsia="id-ID"/>
        </w:rPr>
        <w:t xml:space="preserve">(Asmarika, Amir Husin, Syukri, Wismanto, 2022; </w:t>
      </w:r>
      <w:r w:rsidR="00B06D3A" w:rsidRPr="00282415">
        <w:rPr>
          <w:i/>
          <w:noProof/>
          <w:sz w:val="24"/>
          <w:szCs w:val="24"/>
          <w:lang w:val="id-ID" w:eastAsia="id-ID"/>
        </w:rPr>
        <w:t>Wismanto 2023, Model Pembelajaran Longitudnal Repository Uin Suska</w:t>
      </w:r>
      <w:r w:rsidR="00B06D3A" w:rsidRPr="00282415">
        <w:rPr>
          <w:noProof/>
          <w:sz w:val="24"/>
          <w:szCs w:val="24"/>
          <w:lang w:val="id-ID" w:eastAsia="id-ID"/>
        </w:rPr>
        <w:t>, n.d.)</w:t>
      </w:r>
      <w:r w:rsidR="00B06D3A" w:rsidRPr="00282415">
        <w:rPr>
          <w:sz w:val="24"/>
          <w:szCs w:val="24"/>
          <w:lang w:val="id-ID" w:eastAsia="id-ID"/>
        </w:rPr>
        <w:fldChar w:fldCharType="end"/>
      </w:r>
      <w:r w:rsidR="00B06D3A" w:rsidRPr="00282415">
        <w:rPr>
          <w:sz w:val="24"/>
          <w:szCs w:val="24"/>
          <w:lang w:val="id-ID" w:eastAsia="id-ID"/>
        </w:rPr>
        <w:t xml:space="preserve">, alumni juga mesti memiliki kecakapan dalam hal menjaga keselamatannya di akhirat dari azab api neraka. Hal ini tentu sejalan dengan bekal pembentukan karakter </w:t>
      </w:r>
      <w:r w:rsidR="00B06D3A" w:rsidRPr="00282415">
        <w:rPr>
          <w:sz w:val="24"/>
          <w:szCs w:val="24"/>
          <w:lang w:val="id-ID" w:eastAsia="id-ID"/>
        </w:rPr>
        <w:fldChar w:fldCharType="begin" w:fldLock="1"/>
      </w:r>
      <w:r w:rsidR="00B06D3A" w:rsidRPr="00282415">
        <w:rPr>
          <w:sz w:val="24"/>
          <w:szCs w:val="24"/>
          <w:lang w:val="id-ID" w:eastAsia="id-ID"/>
        </w:rPr>
        <w:instrText>ADDIN CSL_CITATION {"citationItems":[{"id":"ITEM-1","itemData":{"abstract":"… , and integrity at the Tahfizh Quran Hadith Rabbaniy International Islamic Boarding School … character education at the tahfizh Quran Hadith Rabbani International Islamic Boarding …","author":[{"dropping-particle":"","family":"Isran Bidin, Muhammad Isnaini, Misharti, Wismanto","given":"Khairul Amin","non-dropping-particle":"","parse-names":false,"suffix":""}],"container-title":"Journal on Education","id":"ITEM-1","issue":"04","issued":{"date-parts":[["2022"]]},"page":"1448-1460","title":"Penguatan Pendidikan Karakter di Pondok Pesantren Tahfizh Quran Hadits Rabbaniy Internasional Pekanbaru-Riau","type":"article-journal","volume":"04"},"uris":["http://www.mendeley.com/documents/?uuid=cde9db69-0400-436a-aba3-6e3a29f428a1"]},{"id":"ITEM-2","itemData":{"author":[{"dropping-particle":"","family":"Rusli Ibrahim, Asmarika, Agus Salim, Wismanto","given":"Abunawas","non-dropping-particle":"","parse-names":false,"suffix":""}],"id":"ITEM-2","issue":"1","issued":{"date-parts":[["0"]]},"page":"1082-1088","title":"Peran Guru dalam Membentuk Karakter Disiplin Peserta Didik Madrasah Ibtidaiyah Al Barokah Pekanbaru","type":"article-journal","volume":"4"},"uris":["http://www.mendeley.com/documents/?uuid=aa947816-95f2-4adb-a39f-8240e560a51c"]}],"mendeley":{"formattedCitation":"(Isran Bidin, Muhammad Isnaini, Misharti, Wismanto, 2022; Rusli Ibrahim, Asmarika, Agus Salim, Wismanto, n.d.)","plainTextFormattedCitation":"(Isran Bidin, Muhammad Isnaini, Misharti, Wismanto, 2022; Rusli Ibrahim, Asmarika, Agus Salim, Wismanto, n.d.)","previouslyFormattedCitation":"(Isran Bidin, Muhammad Isnaini, Misharti, Wismanto, 2022; Rusli Ibrahim, Asmarika, Agus Salim, Wismanto, n.d.)"},"properties":{"noteIndex":0},"schema":"https://github.com/citation-style-language/schema/raw/master/csl-citation.json"}</w:instrText>
      </w:r>
      <w:r w:rsidR="00B06D3A" w:rsidRPr="00282415">
        <w:rPr>
          <w:sz w:val="24"/>
          <w:szCs w:val="24"/>
          <w:lang w:val="id-ID" w:eastAsia="id-ID"/>
        </w:rPr>
        <w:fldChar w:fldCharType="separate"/>
      </w:r>
      <w:r w:rsidR="00B06D3A" w:rsidRPr="00282415">
        <w:rPr>
          <w:noProof/>
          <w:sz w:val="24"/>
          <w:szCs w:val="24"/>
          <w:lang w:val="id-ID" w:eastAsia="id-ID"/>
        </w:rPr>
        <w:t>(Isran Bidin, Muhammad Isnaini, Misharti, Wismanto, 2022; Rusli Ibrahim, Asmarika, Agus Salim, Wismanto, n.d.)</w:t>
      </w:r>
      <w:r w:rsidR="00B06D3A" w:rsidRPr="00282415">
        <w:rPr>
          <w:sz w:val="24"/>
          <w:szCs w:val="24"/>
          <w:lang w:val="id-ID" w:eastAsia="id-ID"/>
        </w:rPr>
        <w:fldChar w:fldCharType="end"/>
      </w:r>
      <w:r w:rsidR="00B06D3A" w:rsidRPr="00282415">
        <w:rPr>
          <w:sz w:val="24"/>
          <w:szCs w:val="24"/>
          <w:lang w:val="id-ID" w:eastAsia="id-ID"/>
        </w:rPr>
        <w:t xml:space="preserve"> peserta didik selama berada dalam penempaan di lembaga pendidikan. </w:t>
      </w:r>
    </w:p>
    <w:p w:rsidR="00571290" w:rsidRPr="00282415" w:rsidRDefault="009C0DF9" w:rsidP="00282415">
      <w:pPr>
        <w:spacing w:line="360" w:lineRule="auto"/>
        <w:ind w:firstLine="567"/>
        <w:jc w:val="both"/>
        <w:rPr>
          <w:sz w:val="24"/>
          <w:szCs w:val="24"/>
          <w:lang w:val="id-ID" w:eastAsia="id-ID"/>
        </w:rPr>
      </w:pPr>
      <w:r w:rsidRPr="00282415">
        <w:rPr>
          <w:sz w:val="24"/>
          <w:szCs w:val="24"/>
          <w:lang w:val="id-ID" w:eastAsia="id-ID"/>
        </w:rPr>
        <w:t xml:space="preserve">Istilah manajemen mempunyai </w:t>
      </w:r>
      <w:r w:rsidR="00571290" w:rsidRPr="00282415">
        <w:rPr>
          <w:sz w:val="24"/>
          <w:szCs w:val="24"/>
          <w:lang w:val="id-ID" w:eastAsia="id-ID"/>
        </w:rPr>
        <w:t>konotasi</w:t>
      </w:r>
      <w:r w:rsidRPr="00282415">
        <w:rPr>
          <w:sz w:val="24"/>
          <w:szCs w:val="24"/>
          <w:lang w:val="id-ID" w:eastAsia="id-ID"/>
        </w:rPr>
        <w:t xml:space="preserve"> dengan kata manajemen dan administrasi. Kata manajemen merupakan terjemahan bahasa Inggris dari kata manajemen</w:t>
      </w:r>
      <w:r w:rsidR="00352EA9" w:rsidRPr="00282415">
        <w:rPr>
          <w:sz w:val="24"/>
          <w:szCs w:val="24"/>
          <w:lang w:val="id-ID" w:eastAsia="id-ID"/>
        </w:rPr>
        <w:t xml:space="preserve"> </w:t>
      </w:r>
      <w:r w:rsidR="00352EA9" w:rsidRPr="00282415">
        <w:rPr>
          <w:sz w:val="24"/>
          <w:szCs w:val="24"/>
          <w:lang w:val="id-ID" w:eastAsia="id-ID"/>
        </w:rPr>
        <w:fldChar w:fldCharType="begin" w:fldLock="1"/>
      </w:r>
      <w:r w:rsidR="00352EA9" w:rsidRPr="00282415">
        <w:rPr>
          <w:sz w:val="24"/>
          <w:szCs w:val="24"/>
          <w:lang w:val="id-ID" w:eastAsia="id-ID"/>
        </w:rPr>
        <w:instrText>ADDIN CSL_CITATION {"citationItems":[{"id":"ITEM-1","itemData":{"abstract":"Artikel ini bertujuan untuk mengetahui hambatan-hambatan yang menghambat lembaga pendidikan Islam dalam meningkatkan kualitas sumber daya manusianya dan cara mengatasinya. Data dikumpulkan dan dianalisis dari berbagai sumber, termasuk buku, jurnal dan makalah ilmiah. Pendekatan kualitatif ini dilakukan dengan menggunakan analisis deskriptif dan argumentatif. Temuan penelitian menunjukkan bahwa peningkatan kualitas sumber daya manusia di lembaga pendidikan Islam meliputi pengembangan dan perbaikan sistem evaluasi, peningkatan fasilitas pendidikan, pengembangan dan pengadaan bahan ajar, dan pelatihan guru dan tenaga kependidikan dalam rangka mencapai tujuan, visi, dan misi pemerintah. misi. Menindaklanjuti temuan penelitian ini, salah satu isu yang harus ditangani oleh lembaga pendidikan Islam adalah produksi sumber daya manusia yang berdedikasi dan berkomitmen yang memahami ilmu pengetahuan dan teknologi. Untuk menjawab tuntutan tersebut, lembaga pendidikan Islam harus menyegarkan perannya agar dapat memainkan peran yang ideal dalam mencapai keunggulan akademik, relevansi industri, kontribusi pengetahuan baru, dan pemberdayaan.","author":[{"dropping-particle":"","family":"Khairul Amin, Imam subaweh, Taupik Prihatin, Yusnimar Yusri","given":"Wismanto","non-dropping-particle":"","parse-names":false,"suffix":""}],"id":"ITEM-1","issued":{"date-parts":[["2022"]]},"page":"204-226","title":"KEMAMPUAN SUMBER DAYAMANUSIA DALAMMENINGKATKAN KUALITAS MANAJEMEN LEMBAGA PENDIDIKAN ISLAMDI ERA DISRUPSI 1Khairul","type":"article-journal","volume":"11"},"uris":["http://www.mendeley.com/documents/?uuid=1eb98b45-7609-40dd-bf34-4b82ba74ab6f"]},{"id":"ITEM-2","itemData":{"DOI":"10.54396/alfahim.v3i2.183","ISBN":"1004010052","ISSN":"2656-226X","abstract":"Qualified human resources will lead educational institutions to achieve their goals easily. This paper was written to know the concept of developing human resource management is, and the process of developing human resource management in Islamic educational institutions is. The author uses a qualitative approach to the type of literature (library research). The stages of the research that the author did were collecting research materials, reading literature, making small notes, processing the readings into research data. After analyzing the results obtained, among others: The concept of human resource management development is an activity of planning, coordinating, implementing, and evaluating. The process of developing human resource management includes education, training, and self-development. In more detail the process of developing human resources through, first: by conducting a needs diagnosis, second: conducting problem design, program design, participation design, educational calendar design, individual needs design, a group needs design, time design, procedure, and evaluation, third: the implementation process, and finally carry out the evaluation.","author":[{"dropping-particle":"","family":"Junaidi, Zalisman, Yusnimar Yusri, Khairul Amin","given":"Wismanto","non-dropping-particle":"","parse-names":false,"suffix":""}],"container-title":"AL-FAHIM: Jurnal Manajemen Pendidikan Islam","id":"ITEM-2","issue":"2","issued":{"date-parts":[["2021"]]},"page":"131-146","title":"Pengembangan Manajemen Sumber Daya Manusia di Lembaga Pendidikan Islam","type":"article-journal","volume":"3"},"uris":["http://www.mendeley.com/documents/?uuid=5ee53dda-68e6-475b-88df-8ec66fca82a2"]}],"mendeley":{"formattedCitation":"(Junaidi, Zalisman, Yusnimar Yusri, Khairul Amin, 2021; Khairul Amin, Imam subaweh, Taupik Prihatin, Yusnimar Yusri, 2022)","plainTextFormattedCitation":"(Junaidi, Zalisman, Yusnimar Yusri, Khairul Amin, 2021; Khairul Amin, Imam subaweh, Taupik Prihatin, Yusnimar Yusri, 2022)","previouslyFormattedCitation":"(Junaidi, Zalisman, Yusnimar Yusri, Khairul Amin, 2021; Khairul Amin, Imam subaweh, Taupik Prihatin, Yusnimar Yusri, 2022)"},"properties":{"noteIndex":0},"schema":"https://github.com/citation-style-language/schema/raw/master/csl-citation.json"}</w:instrText>
      </w:r>
      <w:r w:rsidR="00352EA9" w:rsidRPr="00282415">
        <w:rPr>
          <w:sz w:val="24"/>
          <w:szCs w:val="24"/>
          <w:lang w:val="id-ID" w:eastAsia="id-ID"/>
        </w:rPr>
        <w:fldChar w:fldCharType="separate"/>
      </w:r>
      <w:r w:rsidR="00352EA9" w:rsidRPr="00282415">
        <w:rPr>
          <w:noProof/>
          <w:sz w:val="24"/>
          <w:szCs w:val="24"/>
          <w:lang w:val="id-ID" w:eastAsia="id-ID"/>
        </w:rPr>
        <w:t>(Junaidi, Zalisman, Yusnimar Yusri, Khairul Amin, 2021; Khairul Amin, Imam subaweh, Taupik Prihatin, Yusnimar Yusri, 2022)</w:t>
      </w:r>
      <w:r w:rsidR="00352EA9" w:rsidRPr="00282415">
        <w:rPr>
          <w:sz w:val="24"/>
          <w:szCs w:val="24"/>
          <w:lang w:val="id-ID" w:eastAsia="id-ID"/>
        </w:rPr>
        <w:fldChar w:fldCharType="end"/>
      </w:r>
      <w:r w:rsidRPr="00282415">
        <w:rPr>
          <w:sz w:val="24"/>
          <w:szCs w:val="24"/>
          <w:lang w:val="id-ID" w:eastAsia="id-ID"/>
        </w:rPr>
        <w:t>, namun tidak mewakili isinya, sehingga kata manajemen dalam bahasa Indonesia dibakukan sebagai manajemen.</w:t>
      </w:r>
      <w:r w:rsidR="00571290" w:rsidRPr="00282415">
        <w:rPr>
          <w:sz w:val="24"/>
          <w:szCs w:val="24"/>
          <w:lang w:val="id-ID" w:eastAsia="id-ID"/>
        </w:rPr>
        <w:t xml:space="preserve"> </w:t>
      </w:r>
    </w:p>
    <w:p w:rsidR="00571290" w:rsidRPr="00282415" w:rsidRDefault="00571290" w:rsidP="00282415">
      <w:pPr>
        <w:spacing w:line="360" w:lineRule="auto"/>
        <w:ind w:firstLine="567"/>
        <w:jc w:val="both"/>
        <w:rPr>
          <w:sz w:val="24"/>
          <w:szCs w:val="24"/>
          <w:lang w:val="id-ID" w:eastAsia="id-ID"/>
        </w:rPr>
      </w:pPr>
      <w:r w:rsidRPr="00282415">
        <w:rPr>
          <w:sz w:val="24"/>
          <w:szCs w:val="24"/>
          <w:lang w:val="id-ID" w:eastAsia="id-ID"/>
        </w:rPr>
        <w:t>Manajemen pendidikan pada hakikatnya adalah suatu proses kolaboratif yang bertujuan untuk mencapai tujuan pendidikan yang telah ditentukan</w:t>
      </w:r>
      <w:r w:rsidR="00813C89" w:rsidRPr="00282415">
        <w:rPr>
          <w:sz w:val="24"/>
          <w:szCs w:val="24"/>
          <w:lang w:val="id-ID" w:eastAsia="id-ID"/>
        </w:rPr>
        <w:t xml:space="preserve"> </w:t>
      </w:r>
      <w:r w:rsidR="00813C89" w:rsidRPr="00282415">
        <w:rPr>
          <w:sz w:val="24"/>
          <w:szCs w:val="24"/>
          <w:lang w:val="id-ID" w:eastAsia="id-ID"/>
        </w:rPr>
        <w:fldChar w:fldCharType="begin" w:fldLock="1"/>
      </w:r>
      <w:r w:rsidR="00B06D3A" w:rsidRPr="00282415">
        <w:rPr>
          <w:sz w:val="24"/>
          <w:szCs w:val="24"/>
          <w:lang w:val="id-ID" w:eastAsia="id-ID"/>
        </w:rPr>
        <w:instrText>ADDIN CSL_CITATION {"citationItems":[{"id":"ITEM-1","itemData":{"abstract":"Artikel ini bertujuan untuk mengetahui hambatan-hambatan yang menghambat lembaga pendidikan Islam dalam meningkatkan kualitas sumber daya manusianya dan cara mengatasinya. Data dikumpulkan dan dianalisis dari berbagai sumber, termasuk buku, jurnal dan makalah ilmiah. Pendekatan kualitatif ini dilakukan dengan menggunakan analisis deskriptif dan argumentatif. Temuan penelitian menunjukkan bahwa peningkatan kualitas sumber daya manusia di lembaga pendidikan Islam meliputi pengembangan dan perbaikan sistem evaluasi, peningkatan fasilitas pendidikan, pengembangan dan pengadaan bahan ajar, dan pelatihan guru dan tenaga kependidikan dalam rangka mencapai tujuan, visi, dan misi pemerintah. misi. Menindaklanjuti temuan penelitian ini, salah satu isu yang harus ditangani oleh lembaga pendidikan Islam adalah produksi sumber daya manusia yang berdedikasi dan berkomitmen yang memahami ilmu pengetahuan dan teknologi. Untuk menjawab tuntutan tersebut, lembaga pendidikan Islam harus menyegarkan perannya agar dapat memainkan peran yang ideal dalam mencapai keunggulan akademik, relevansi industri, kontribusi pengetahuan baru, dan pemberdayaan.","author":[{"dropping-particle":"","family":"Khairul Amin, Imam subaweh, Taupik Prihatin, Yusnimar Yusri","given":"Wismanto","non-dropping-particle":"","parse-names":false,"suffix":""}],"id":"ITEM-1","issued":{"date-parts":[["2022"]]},"page":"204-226","title":"KEMAMPUAN SUMBER DAYAMANUSIA DALAMMENINGKATKAN KUALITAS MANAJEMEN LEMBAGA PENDIDIKAN ISLAMDI ERA DISRUPSI 1Khairul","type":"article-journal","volume":"11"},"uris":["http://www.mendeley.com/documents/?uuid=1eb98b45-7609-40dd-bf34-4b82ba74ab6f"]}],"mendeley":{"formattedCitation":"(Khairul Amin, Imam subaweh, Taupik Prihatin, Yusnimar Yusri, 2022)","plainTextFormattedCitation":"(Khairul Amin, Imam subaweh, Taupik Prihatin, Yusnimar Yusri, 2022)","previouslyFormattedCitation":"(Khairul Amin, Imam subaweh, Taupik Prihatin, Yusnimar Yusri, 2022)"},"properties":{"noteIndex":0},"schema":"https://github.com/citation-style-language/schema/raw/master/csl-citation.json"}</w:instrText>
      </w:r>
      <w:r w:rsidR="00813C89" w:rsidRPr="00282415">
        <w:rPr>
          <w:sz w:val="24"/>
          <w:szCs w:val="24"/>
          <w:lang w:val="id-ID" w:eastAsia="id-ID"/>
        </w:rPr>
        <w:fldChar w:fldCharType="separate"/>
      </w:r>
      <w:r w:rsidR="00813C89" w:rsidRPr="00282415">
        <w:rPr>
          <w:noProof/>
          <w:sz w:val="24"/>
          <w:szCs w:val="24"/>
          <w:lang w:val="id-ID" w:eastAsia="id-ID"/>
        </w:rPr>
        <w:t>(Khairul Amin, Imam subaweh, Taupik Prihatin, Yusnimar Yusri, 2022)</w:t>
      </w:r>
      <w:r w:rsidR="00813C89" w:rsidRPr="00282415">
        <w:rPr>
          <w:sz w:val="24"/>
          <w:szCs w:val="24"/>
          <w:lang w:val="id-ID" w:eastAsia="id-ID"/>
        </w:rPr>
        <w:fldChar w:fldCharType="end"/>
      </w:r>
      <w:r w:rsidRPr="00282415">
        <w:rPr>
          <w:sz w:val="24"/>
          <w:szCs w:val="24"/>
          <w:lang w:val="id-ID" w:eastAsia="id-ID"/>
        </w:rPr>
        <w:t>. Oleh karena itu keberadaannya sangat penting dalam pengelolaan program pendidikan.</w:t>
      </w:r>
    </w:p>
    <w:p w:rsidR="00DF3405" w:rsidRPr="00282415" w:rsidRDefault="00DF3405" w:rsidP="00282415">
      <w:pPr>
        <w:spacing w:line="360" w:lineRule="auto"/>
        <w:ind w:firstLine="720"/>
        <w:jc w:val="both"/>
        <w:rPr>
          <w:rFonts w:eastAsia="Palatino Linotype"/>
          <w:sz w:val="24"/>
          <w:szCs w:val="24"/>
          <w:lang w:val="id-ID"/>
        </w:rPr>
      </w:pPr>
    </w:p>
    <w:p w:rsidR="00282415" w:rsidRDefault="00282415">
      <w:pPr>
        <w:rPr>
          <w:rFonts w:eastAsia="Palatino Linotype"/>
          <w:b/>
          <w:sz w:val="24"/>
          <w:szCs w:val="24"/>
        </w:rPr>
      </w:pPr>
      <w:r>
        <w:rPr>
          <w:rFonts w:eastAsia="Palatino Linotype"/>
          <w:b/>
          <w:sz w:val="24"/>
          <w:szCs w:val="24"/>
        </w:rPr>
        <w:br w:type="page"/>
      </w:r>
    </w:p>
    <w:p w:rsidR="00DF3405" w:rsidRPr="00282415" w:rsidRDefault="00571290" w:rsidP="00282415">
      <w:pPr>
        <w:spacing w:line="360" w:lineRule="auto"/>
        <w:rPr>
          <w:rFonts w:eastAsia="Palatino Linotype"/>
          <w:b/>
          <w:sz w:val="24"/>
          <w:szCs w:val="24"/>
        </w:rPr>
      </w:pPr>
      <w:r w:rsidRPr="00282415">
        <w:rPr>
          <w:rFonts w:eastAsia="Palatino Linotype"/>
          <w:b/>
          <w:sz w:val="24"/>
          <w:szCs w:val="24"/>
        </w:rPr>
        <w:lastRenderedPageBreak/>
        <w:t>M</w:t>
      </w:r>
      <w:r w:rsidRPr="00282415">
        <w:rPr>
          <w:rFonts w:eastAsia="Palatino Linotype"/>
          <w:b/>
          <w:spacing w:val="1"/>
          <w:sz w:val="24"/>
          <w:szCs w:val="24"/>
        </w:rPr>
        <w:t>E</w:t>
      </w:r>
      <w:r w:rsidRPr="00282415">
        <w:rPr>
          <w:rFonts w:eastAsia="Palatino Linotype"/>
          <w:b/>
          <w:sz w:val="24"/>
          <w:szCs w:val="24"/>
        </w:rPr>
        <w:t>T</w:t>
      </w:r>
      <w:r w:rsidRPr="00282415">
        <w:rPr>
          <w:rFonts w:eastAsia="Palatino Linotype"/>
          <w:b/>
          <w:spacing w:val="-1"/>
          <w:sz w:val="24"/>
          <w:szCs w:val="24"/>
        </w:rPr>
        <w:t>O</w:t>
      </w:r>
      <w:r w:rsidRPr="00282415">
        <w:rPr>
          <w:rFonts w:eastAsia="Palatino Linotype"/>
          <w:b/>
          <w:sz w:val="24"/>
          <w:szCs w:val="24"/>
        </w:rPr>
        <w:t>D</w:t>
      </w:r>
      <w:r w:rsidRPr="00282415">
        <w:rPr>
          <w:rFonts w:eastAsia="Palatino Linotype"/>
          <w:b/>
          <w:spacing w:val="-1"/>
          <w:sz w:val="24"/>
          <w:szCs w:val="24"/>
        </w:rPr>
        <w:t>O</w:t>
      </w:r>
      <w:r w:rsidRPr="00282415">
        <w:rPr>
          <w:rFonts w:eastAsia="Palatino Linotype"/>
          <w:b/>
          <w:spacing w:val="1"/>
          <w:sz w:val="24"/>
          <w:szCs w:val="24"/>
        </w:rPr>
        <w:t>L</w:t>
      </w:r>
      <w:r w:rsidRPr="00282415">
        <w:rPr>
          <w:rFonts w:eastAsia="Palatino Linotype"/>
          <w:b/>
          <w:spacing w:val="-1"/>
          <w:sz w:val="24"/>
          <w:szCs w:val="24"/>
        </w:rPr>
        <w:t>OG</w:t>
      </w:r>
      <w:r w:rsidRPr="00282415">
        <w:rPr>
          <w:rFonts w:eastAsia="Palatino Linotype"/>
          <w:b/>
          <w:sz w:val="24"/>
          <w:szCs w:val="24"/>
        </w:rPr>
        <w:t>I</w:t>
      </w:r>
    </w:p>
    <w:p w:rsidR="00571290" w:rsidRPr="00282415" w:rsidRDefault="00571290" w:rsidP="00282415">
      <w:pPr>
        <w:spacing w:line="360" w:lineRule="auto"/>
        <w:ind w:firstLine="567"/>
        <w:jc w:val="both"/>
        <w:rPr>
          <w:sz w:val="24"/>
          <w:szCs w:val="24"/>
          <w:lang w:val="id-ID" w:eastAsia="id-ID"/>
        </w:rPr>
      </w:pPr>
      <w:r w:rsidRPr="00282415">
        <w:rPr>
          <w:sz w:val="24"/>
          <w:szCs w:val="24"/>
          <w:lang w:val="id-ID" w:eastAsia="id-ID"/>
        </w:rPr>
        <w:t>Dalam artikel ini penelitian yang digunakan adalah metode penelitian berbasis studi literatur dengan mengumpulkan dokumen (dokumen) dari berbagai jurnal. Bahan bacaan dari jurnal-jurnal tersebut telah banyak dikumpulkan dan artikel ini dibuat dengan menggabungkan banyak literatur yang ada terkait dengan tujuan dan fungsi pengelolaan sarana dan prasarana, dianggap sesuai untuk tujuan penulisan artikel ini. Artikel ini disusun dengan bahan dari berbagai sumber, mulai dari dokumen dasar hingga yang dianggap penting dalam membahas tujuan dan fungsi sarana dan prasarana pendidikan serta pengelolaannya.</w:t>
      </w:r>
    </w:p>
    <w:p w:rsidR="00DF3405" w:rsidRPr="00282415" w:rsidRDefault="00DF3405" w:rsidP="00282415">
      <w:pPr>
        <w:spacing w:line="360" w:lineRule="auto"/>
        <w:rPr>
          <w:sz w:val="24"/>
          <w:szCs w:val="24"/>
        </w:rPr>
      </w:pPr>
    </w:p>
    <w:p w:rsidR="00DF3405" w:rsidRPr="00282415" w:rsidRDefault="00571290" w:rsidP="00282415">
      <w:pPr>
        <w:spacing w:line="360" w:lineRule="auto"/>
        <w:rPr>
          <w:rFonts w:eastAsia="Palatino Linotype"/>
          <w:b/>
          <w:sz w:val="24"/>
          <w:szCs w:val="24"/>
        </w:rPr>
      </w:pPr>
      <w:r w:rsidRPr="00282415">
        <w:rPr>
          <w:rFonts w:eastAsia="Palatino Linotype"/>
          <w:b/>
          <w:spacing w:val="-1"/>
          <w:sz w:val="24"/>
          <w:szCs w:val="24"/>
        </w:rPr>
        <w:t>H</w:t>
      </w:r>
      <w:r w:rsidRPr="00282415">
        <w:rPr>
          <w:rFonts w:eastAsia="Palatino Linotype"/>
          <w:b/>
          <w:sz w:val="24"/>
          <w:szCs w:val="24"/>
        </w:rPr>
        <w:t>ASIL</w:t>
      </w:r>
      <w:r w:rsidRPr="00282415">
        <w:rPr>
          <w:rFonts w:eastAsia="Palatino Linotype"/>
          <w:b/>
          <w:spacing w:val="-11"/>
          <w:sz w:val="24"/>
          <w:szCs w:val="24"/>
        </w:rPr>
        <w:t xml:space="preserve"> </w:t>
      </w:r>
      <w:r w:rsidRPr="00282415">
        <w:rPr>
          <w:rFonts w:eastAsia="Palatino Linotype"/>
          <w:b/>
          <w:sz w:val="24"/>
          <w:szCs w:val="24"/>
        </w:rPr>
        <w:t>DAN</w:t>
      </w:r>
      <w:r w:rsidRPr="00282415">
        <w:rPr>
          <w:rFonts w:eastAsia="Palatino Linotype"/>
          <w:b/>
          <w:spacing w:val="-12"/>
          <w:sz w:val="24"/>
          <w:szCs w:val="24"/>
        </w:rPr>
        <w:t xml:space="preserve"> </w:t>
      </w:r>
      <w:r w:rsidRPr="00282415">
        <w:rPr>
          <w:rFonts w:eastAsia="Palatino Linotype"/>
          <w:b/>
          <w:sz w:val="24"/>
          <w:szCs w:val="24"/>
        </w:rPr>
        <w:t>DISKU</w:t>
      </w:r>
      <w:r w:rsidRPr="00282415">
        <w:rPr>
          <w:rFonts w:eastAsia="Palatino Linotype"/>
          <w:b/>
          <w:spacing w:val="-2"/>
          <w:sz w:val="24"/>
          <w:szCs w:val="24"/>
        </w:rPr>
        <w:t>S</w:t>
      </w:r>
      <w:r w:rsidRPr="00282415">
        <w:rPr>
          <w:rFonts w:eastAsia="Palatino Linotype"/>
          <w:b/>
          <w:sz w:val="24"/>
          <w:szCs w:val="24"/>
        </w:rPr>
        <w:t>I</w:t>
      </w:r>
    </w:p>
    <w:p w:rsidR="00DF3405" w:rsidRPr="00282415" w:rsidRDefault="00571290" w:rsidP="00282415">
      <w:pPr>
        <w:spacing w:before="18" w:line="360" w:lineRule="auto"/>
        <w:ind w:left="426" w:hanging="426"/>
        <w:rPr>
          <w:rFonts w:eastAsia="Palatino Linotype"/>
          <w:sz w:val="24"/>
          <w:szCs w:val="24"/>
        </w:rPr>
      </w:pPr>
      <w:r w:rsidRPr="00282415">
        <w:rPr>
          <w:rFonts w:eastAsia="Palatino Linotype"/>
          <w:sz w:val="24"/>
          <w:szCs w:val="24"/>
        </w:rPr>
        <w:t xml:space="preserve">1.   </w:t>
      </w:r>
      <w:r w:rsidRPr="00282415">
        <w:rPr>
          <w:rFonts w:eastAsia="Palatino Linotype"/>
          <w:sz w:val="24"/>
          <w:szCs w:val="24"/>
        </w:rPr>
        <w:tab/>
      </w:r>
      <w:proofErr w:type="spellStart"/>
      <w:r w:rsidRPr="00282415">
        <w:rPr>
          <w:rFonts w:eastAsia="Palatino Linotype"/>
          <w:spacing w:val="1"/>
          <w:sz w:val="24"/>
          <w:szCs w:val="24"/>
        </w:rPr>
        <w:t>Ko</w:t>
      </w:r>
      <w:r w:rsidRPr="00282415">
        <w:rPr>
          <w:rFonts w:eastAsia="Palatino Linotype"/>
          <w:sz w:val="24"/>
          <w:szCs w:val="24"/>
        </w:rPr>
        <w:t>n</w:t>
      </w:r>
      <w:r w:rsidRPr="00282415">
        <w:rPr>
          <w:rFonts w:eastAsia="Palatino Linotype"/>
          <w:spacing w:val="-1"/>
          <w:sz w:val="24"/>
          <w:szCs w:val="24"/>
        </w:rPr>
        <w:t>s</w:t>
      </w:r>
      <w:r w:rsidRPr="00282415">
        <w:rPr>
          <w:rFonts w:eastAsia="Palatino Linotype"/>
          <w:sz w:val="24"/>
          <w:szCs w:val="24"/>
        </w:rPr>
        <w:t>ep</w:t>
      </w:r>
      <w:proofErr w:type="spellEnd"/>
      <w:r w:rsidRPr="00282415">
        <w:rPr>
          <w:rFonts w:eastAsia="Palatino Linotype"/>
          <w:sz w:val="24"/>
          <w:szCs w:val="24"/>
        </w:rPr>
        <w:t xml:space="preserve"> </w:t>
      </w:r>
      <w:proofErr w:type="spellStart"/>
      <w:r w:rsidRPr="00282415">
        <w:rPr>
          <w:rFonts w:eastAsia="Palatino Linotype"/>
          <w:spacing w:val="-1"/>
          <w:sz w:val="24"/>
          <w:szCs w:val="24"/>
        </w:rPr>
        <w:t>P</w:t>
      </w:r>
      <w:r w:rsidRPr="00282415">
        <w:rPr>
          <w:rFonts w:eastAsia="Palatino Linotype"/>
          <w:sz w:val="24"/>
          <w:szCs w:val="24"/>
        </w:rPr>
        <w:t>eng</w:t>
      </w:r>
      <w:r w:rsidRPr="00282415">
        <w:rPr>
          <w:rFonts w:eastAsia="Palatino Linotype"/>
          <w:spacing w:val="1"/>
          <w:sz w:val="24"/>
          <w:szCs w:val="24"/>
        </w:rPr>
        <w:t>e</w:t>
      </w:r>
      <w:r w:rsidRPr="00282415">
        <w:rPr>
          <w:rFonts w:eastAsia="Palatino Linotype"/>
          <w:spacing w:val="-1"/>
          <w:sz w:val="24"/>
          <w:szCs w:val="24"/>
        </w:rPr>
        <w:t>m</w:t>
      </w:r>
      <w:r w:rsidRPr="00282415">
        <w:rPr>
          <w:rFonts w:eastAsia="Palatino Linotype"/>
          <w:sz w:val="24"/>
          <w:szCs w:val="24"/>
        </w:rPr>
        <w:t>b</w:t>
      </w:r>
      <w:r w:rsidRPr="00282415">
        <w:rPr>
          <w:rFonts w:eastAsia="Palatino Linotype"/>
          <w:spacing w:val="-1"/>
          <w:sz w:val="24"/>
          <w:szCs w:val="24"/>
        </w:rPr>
        <w:t>a</w:t>
      </w:r>
      <w:r w:rsidRPr="00282415">
        <w:rPr>
          <w:rFonts w:eastAsia="Palatino Linotype"/>
          <w:sz w:val="24"/>
          <w:szCs w:val="24"/>
        </w:rPr>
        <w:t>ngan</w:t>
      </w:r>
      <w:proofErr w:type="spellEnd"/>
      <w:r w:rsidRPr="00282415">
        <w:rPr>
          <w:rFonts w:eastAsia="Palatino Linotype"/>
          <w:sz w:val="24"/>
          <w:szCs w:val="24"/>
        </w:rPr>
        <w:t xml:space="preserve"> </w:t>
      </w:r>
      <w:proofErr w:type="spellStart"/>
      <w:r w:rsidRPr="00282415">
        <w:rPr>
          <w:rFonts w:eastAsia="Palatino Linotype"/>
          <w:spacing w:val="1"/>
          <w:sz w:val="24"/>
          <w:szCs w:val="24"/>
        </w:rPr>
        <w:t>M</w:t>
      </w:r>
      <w:r w:rsidRPr="00282415">
        <w:rPr>
          <w:rFonts w:eastAsia="Palatino Linotype"/>
          <w:sz w:val="24"/>
          <w:szCs w:val="24"/>
        </w:rPr>
        <w:t>utu</w:t>
      </w:r>
      <w:proofErr w:type="spellEnd"/>
    </w:p>
    <w:p w:rsidR="00813C89" w:rsidRPr="00282415" w:rsidRDefault="00571290" w:rsidP="00282415">
      <w:pPr>
        <w:spacing w:line="360" w:lineRule="auto"/>
        <w:ind w:left="426" w:firstLine="567"/>
        <w:jc w:val="both"/>
        <w:rPr>
          <w:sz w:val="24"/>
          <w:szCs w:val="24"/>
          <w:lang w:val="id-ID" w:eastAsia="id-ID"/>
        </w:rPr>
      </w:pPr>
      <w:r w:rsidRPr="00282415">
        <w:rPr>
          <w:sz w:val="24"/>
          <w:szCs w:val="24"/>
          <w:lang w:val="id-ID" w:eastAsia="id-ID"/>
        </w:rPr>
        <w:t xml:space="preserve">Mutu adalah ukuran seberapa baik atau buruk suatu benda; tingkat; derajat atau kualifikasi (kecerdasan, </w:t>
      </w:r>
      <w:r w:rsidR="00296700" w:rsidRPr="00282415">
        <w:rPr>
          <w:sz w:val="24"/>
          <w:szCs w:val="24"/>
          <w:lang w:val="id-ID" w:eastAsia="id-ID"/>
        </w:rPr>
        <w:t>kepandaian</w:t>
      </w:r>
      <w:r w:rsidRPr="00282415">
        <w:rPr>
          <w:sz w:val="24"/>
          <w:szCs w:val="24"/>
          <w:lang w:val="id-ID" w:eastAsia="id-ID"/>
        </w:rPr>
        <w:t>, dll)</w:t>
      </w:r>
      <w:r w:rsidR="00352EA9" w:rsidRPr="00282415">
        <w:rPr>
          <w:sz w:val="24"/>
          <w:szCs w:val="24"/>
          <w:lang w:val="id-ID" w:eastAsia="id-ID"/>
        </w:rPr>
        <w:t xml:space="preserve"> </w:t>
      </w:r>
      <w:r w:rsidR="00352EA9" w:rsidRPr="00282415">
        <w:rPr>
          <w:sz w:val="24"/>
          <w:szCs w:val="24"/>
          <w:lang w:val="id-ID" w:eastAsia="id-ID"/>
        </w:rPr>
        <w:fldChar w:fldCharType="begin" w:fldLock="1"/>
      </w:r>
      <w:r w:rsidR="00352EA9" w:rsidRPr="00282415">
        <w:rPr>
          <w:sz w:val="24"/>
          <w:szCs w:val="24"/>
          <w:lang w:val="id-ID" w:eastAsia="id-ID"/>
        </w:rPr>
        <w:instrText>ADDIN CSL_CITATION {"citationItems":[{"id":"ITEM-1","itemData":{"ISBN":"2013206534","abstract":"Predicting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approach.","author":[{"dropping-particle":"","family":"Umi","given":"Zahrotul. Mujiyatun. Finy Muslihatuzzahro'","non-dropping-particle":"","parse-names":false,"suffix":""}],"container-title":"Jurnal An-Nur: Kajian Pendidikan dan Ilmu Keislaman","id":"ITEM-1","issue":"2","issued":{"date-parts":[["2021"]]},"page":"2013-2015","title":"Manajemen Pengelolaan Kelas Dalam Meningkatkan Mutu Pembelajaran Siswa Di Madrasah Aliyah Hidayatul Mubtadiin Sidoharjo Kecamatan Jati Agung Kabupaten Lampung Selatan","type":"article-journal","volume":"7"},"uris":["http://www.mendeley.com/documents/?uuid=e278388a-fd50-4b6b-9756-0b258f175e1f"]},{"id":"ITEM-2","itemData":{"abstract":"Pendidikan merupakan wadah pengembangan ilmu pengetahuan dan keterampilan agar peserta didik memiliki bekal keahlian dan memiliki pemahaman serta pemikiran yang kritis. Peningkatan mutu pendidikan harus selalu ada evaluasi terutama pada pengembangan profesionalisme guru. Mutu pendidikan/sekolah sangat mempengaruhi peningkatan sumber daya manusia yang lebih bermutu, memiliki wawasan yang luas, kreatif, mandiri, demokratis, bertanggung jawab dan beriman serta bertaqwa kepada Tugan Yang Maha Esa. Pembangunan sumber daya manusia merupakan usaha setrategis yang harus dilakukan pemerintah. Dalam penelitian ini bertujuan untuk meningkatkan mutu sekolah dalam mengupayakan pengembangan guru professional agar terwujudnya sekolah yang bermutu dari guru yang bermutu juga. Untuk mewujudkan mutu sekolah harus ada evaluasi yang harus dilakukan pihak sekolah dari berbagai manajemen dan pada penelitian ini yang akan diteliti adalah pengembangan profesionalisme guru atau pendidik pada SD IT Al – Manar","author":[{"dropping-particle":"","family":"Usiono, Rica Widiastuty","given":"Azwardi","non-dropping-particle":"","parse-names":false,"suffix":""}],"container-title":"Cybernetics: Journal Educational Research and Social Studies","id":"ITEM-2","issue":"3","issued":{"date-parts":[["2021"]]},"page":"55-65","title":"Evaluasi Peningkatan Mutu Sekolah Melalui Pengembangan Profesionalisme Guru","type":"article-journal","volume":"2"},"uris":["http://www.mendeley.com/documents/?uuid=cb7f6b37-43ce-4a3c-b9f9-0967e0616f42"]},{"id":"ITEM-3","itemData":{"DOI":"10.25078/jpm.v5i2.763","ISSN":"2407-912X","abstract":"&lt;em&gt;Education is a process of humanizing humans to be able to actualize themselves in life, where good education is education that does not only prepare students for a profession or position, but to solve the problems it faces in daily life. Improving the quality of education is directed at improving the quality of Indonesian human beings through training, thinking, sports, and sports in order to have competitiveness in facing global challenges. Increasing the relevance of education is intended to produce graduates who are in accordance with the demands of the needs of Indonesia's natural resource potential. Steps that can be taken to improve the quality of education, namely: strengthening the curriculum, strengthening the capacity of school management, strengthening educational resources, continuous improvement and fact-based management.&lt;/em&gt;","author":[{"dropping-particle":"","family":"Sastrawan","given":"Ketut Bali","non-dropping-particle":"","parse-names":false,"suffix":""}],"container-title":"Jurnal Penjaminan Mutu","id":"ITEM-3","issue":"2","issued":{"date-parts":[["2019"]]},"page":"203","title":"Peningkatan Mutu Pendidikan Melalui Perencanaan Mutu Strategis","type":"article-journal","volume":"5"},"uris":["http://www.mendeley.com/documents/?uuid=f258252a-1736-4fd7-9c21-e61754505ef9"]},{"id":"ITEM-4","itemData":{"author":[{"dropping-particle":"","family":"Nabilah","given":"Nisrina","non-dropping-particle":"","parse-names":false,"suffix":""},{"dropping-particle":"","family":"Abidin","given":"Munirul","non-dropping-particle":"","parse-names":false,"suffix":""}],"container-title":"Evaluasi","id":"ITEM-4","issue":"2","issued":{"date-parts":[["2022"]]},"page":"363-376","title":"Implementasi Balance Score Card","type":"article-journal","volume":"6"},"uris":["http://www.mendeley.com/documents/?uuid=0219e7ee-fec4-438f-9ab4-e36c2953140c"]}],"mendeley":{"formattedCitation":"(Nabilah &amp; Abidin, 2022; Sastrawan, 2019; Umi, 2021; Usiono, Rica Widiastuty, 2021)","plainTextFormattedCitation":"(Nabilah &amp; Abidin, 2022; Sastrawan, 2019; Umi, 2021; Usiono, Rica Widiastuty, 2021)","previouslyFormattedCitation":"(Nabilah &amp; Abidin, 2022; Sastrawan, 2019; Umi, 2021; Usiono, Rica Widiastuty, 2021)"},"properties":{"noteIndex":0},"schema":"https://github.com/citation-style-language/schema/raw/master/csl-citation.json"}</w:instrText>
      </w:r>
      <w:r w:rsidR="00352EA9" w:rsidRPr="00282415">
        <w:rPr>
          <w:sz w:val="24"/>
          <w:szCs w:val="24"/>
          <w:lang w:val="id-ID" w:eastAsia="id-ID"/>
        </w:rPr>
        <w:fldChar w:fldCharType="separate"/>
      </w:r>
      <w:r w:rsidR="00352EA9" w:rsidRPr="00282415">
        <w:rPr>
          <w:noProof/>
          <w:sz w:val="24"/>
          <w:szCs w:val="24"/>
          <w:lang w:val="id-ID" w:eastAsia="id-ID"/>
        </w:rPr>
        <w:t>(Nabilah &amp; Abidin, 2022; Sastrawan, 2019; Umi, 2021; Usiono, Rica Widiastuty, 2021)</w:t>
      </w:r>
      <w:r w:rsidR="00352EA9" w:rsidRPr="00282415">
        <w:rPr>
          <w:sz w:val="24"/>
          <w:szCs w:val="24"/>
          <w:lang w:val="id-ID" w:eastAsia="id-ID"/>
        </w:rPr>
        <w:fldChar w:fldCharType="end"/>
      </w:r>
      <w:r w:rsidRPr="00282415">
        <w:rPr>
          <w:sz w:val="24"/>
          <w:szCs w:val="24"/>
          <w:lang w:val="id-ID" w:eastAsia="id-ID"/>
        </w:rPr>
        <w:t xml:space="preserve">, kualitas </w:t>
      </w:r>
      <w:r w:rsidR="00296700" w:rsidRPr="00282415">
        <w:rPr>
          <w:sz w:val="24"/>
          <w:szCs w:val="24"/>
          <w:lang w:val="id-ID" w:eastAsia="id-ID"/>
        </w:rPr>
        <w:t>m</w:t>
      </w:r>
      <w:r w:rsidRPr="00282415">
        <w:rPr>
          <w:sz w:val="24"/>
          <w:szCs w:val="24"/>
          <w:lang w:val="id-ID" w:eastAsia="id-ID"/>
        </w:rPr>
        <w:t>enurut definisi tersebut, juga diartikan sebagai kualitas, yang secara umum mempunyai arti yang sama. Dalam konteks pendidikan, pengertian mutu selalu dikaitkan dengan keseluruhan sistem pendidikan</w:t>
      </w:r>
      <w:r w:rsidR="00352EA9" w:rsidRPr="00282415">
        <w:rPr>
          <w:sz w:val="24"/>
          <w:szCs w:val="24"/>
          <w:lang w:val="id-ID" w:eastAsia="id-ID"/>
        </w:rPr>
        <w:t xml:space="preserve"> </w:t>
      </w:r>
      <w:r w:rsidR="00352EA9" w:rsidRPr="00282415">
        <w:rPr>
          <w:sz w:val="24"/>
          <w:szCs w:val="24"/>
          <w:lang w:val="id-ID" w:eastAsia="id-ID"/>
        </w:rPr>
        <w:fldChar w:fldCharType="begin" w:fldLock="1"/>
      </w:r>
      <w:r w:rsidR="00D150A7" w:rsidRPr="00282415">
        <w:rPr>
          <w:sz w:val="24"/>
          <w:szCs w:val="24"/>
          <w:lang w:val="id-ID" w:eastAsia="id-ID"/>
        </w:rPr>
        <w:instrText>ADDIN CSL_CITATION {"citationItems":[{"id":"ITEM-1","itemData":{"DOI":"10.52030/attadbir.v30i01.31","ISSN":"1858-2125","abstract":"Penelitian ini dilatarbelakangi oleh fenomena bahwa pendidikan menjadi lebih baik jika dikelola dengan manajemen strategi. Penelitian ini dilakukan di Madrasah Aliyah Syamsul 'Ulum Gunung Puyuh Kota Sukabumi. Pendekatan yang digunakan dalam penelitian ini adalah pendekatan kualitatif dengan studi lapangan. Data penelitian dikumpulkan melalui wawancara, observasi dan dokumentasi. Peneliti menemukan bahwa perencanaan dan pelaksanaan manajemen strategi di MA Syamsul 'Ulum Kota Sukabumi dilakukan melalui berbagai kegiatan, di antaranya: Perumusan dan penetapan visi dan misi; Analisis peluang, ancaman, hambatan dan alternatif pemecahan masalah; Pengadaan ma'had; Pembukaan kelas pengayaan; Peningkatan mutu pembelajaran dan pendidik. Sementara itu kegiatan evaluasi di Madrasah Aliyah Syamsul ‘Ulum dilakukan melalui: Pertemuan resmi baik pertemuan Kepala Sekolah dengan komite; Pertemuan khusus kepala sekolah, wakil kepala sekolah, guru, karyawan dan  pimpinan yayasan; dan berbagai pertemuan yang menghasilkan kegiatan yang bermanfaat.","author":[{"dropping-particle":"","family":"Setiawati","given":"Fenty","non-dropping-particle":"","parse-names":false,"suffix":""}],"container-title":"Jurnal At-Tadbir : Media Hukum dan Pendidikan","id":"ITEM-1","issue":"1","issued":{"date-parts":[["2020"]]},"page":"57-66","title":"Manajemen Strategi untuk Meningkatkan Kualitas Pendidikan","type":"article-journal","volume":"30"},"uris":["http://www.mendeley.com/documents/?uuid=93ac0339-7357-485f-8af2-72c85ea17b86"]},{"id":"ITEM-2","itemData":{"abstract":"Islamic education has a very important role in the whole of human life. Education is interaction between people, especially between educators and educated in order to achieve the goals of National education. Efforts and intentions of integrating Madrasah and Islamic schools into the real system of National Education and initiatives began to take place during the New Order period. This research method using naturalistic approach. Resources are main people who are determined by snowball and purposive. Data were collected through observation technique, indepth interview, interview/dialogue and documentation. The results of the study described in the SKB Three Ministerial Decrees are \"that the general subject level of the madrasah reaches the same level as the general level of public school at the same level\". It is also stipulated that with the achievement of the general subject level of Islamic school madrasah similar to those in the public schools, schools and madrasah and Islamic schools are recognized as having the same status, so that: (a) Islamic madrasah and school diploma may have (b) Madrasah graduates and Islamic schools can continue higher-grade public schools, and (c) Islamic madrasah students and schools may move to public schools of the same level. Thus gradually madrasah (including MA) are integrated into the National Education System.","author":[{"dropping-particle":"","family":"Mukh Nursikin","given":"","non-dropping-particle":"","parse-names":false,"suffix":""}],"container-title":"ISTAWA: Jurnal Pendidikan Islam","id":"ITEM-2","issue":"1","issued":{"date-parts":[["2018"]]},"page":"27-58","title":"Eksistensi Madrasah dan Sekolah Islam sebagai Lembaga Pendidikan Islam dalam Sistem Pendidikan Nasional (Studi Kasus di MAN Yogyakarta III dan SMA Muhammadiyah 1 Yogyakarta)","type":"article-journal","volume":"3"},"uris":["http://www.mendeley.com/documents/?uuid=f9141c3d-915e-4b5a-bc09-75cf1f200096"]},{"id":"ITEM-3","itemData":{"DOI":"10.38035/jmpis.v3i1.1047","ISSN":"2716-3768","abstract":"Riset terdahulu atau riset yang relevan sangat penting dalam suatu riset atau penulisan artikel ilmiah. Riset terdahulu atau riset yang sebelumnya  yang relevan berfungsi untuk memperkuat teori dan penomena hubungan atau pengaruh antar variable. Artikel ini mereview kembali tentang  Manajemen Pendidikan Islam mempengaruhi Sistem Pendidikan, Pengelolaan Pendidikan dan Tenaga Kependidikan. Tujuan penulisan artikel ini adalah membangun hipotesis guna untuk riset selanjutnya agar lebih berkembang. Hasil artikel literature review ini adalah: 1) Bagaimana Sistem Pendidikan berpengaruh terhadap Manajemen Pendidikan Islam; 2) Pengelolaan Pendidikan berpengaruh terhadap Manajemen Pendidikan Islam; dan 3) Tenaga Pendidikan berpengaruh terhadap Manajemen Pendidikan Islam.","author":[{"dropping-particle":"","family":"Nurhayati","given":"Nurhayati","non-dropping-particle":"","parse-names":false,"suffix":""},{"dropping-particle":"","family":"Imron Rosadi","given":"Kemas","non-dropping-particle":"","parse-names":false,"suffix":""}],"container-title":"Jurnal Manajemen Pendidikan Dan Ilmu Sosial","id":"ITEM-3","issue":"1","issued":{"date-parts":[["2022"]]},"page":"451-464","title":"Determinasi Manajemen Pendidikan Islam: Sistem Pendidikan, Pengelolaan Pendidikan, Dan Tenaga Pendidikan (Literatur Manajemen Pendidikan Islam)","type":"article-journal","volume":"3"},"uris":["http://www.mendeley.com/documents/?uuid=6da0d923-63d8-4f0c-a251-ccd752be08e7"]}],"mendeley":{"formattedCitation":"(Mukh Nursikin, 2018; Nurhayati &amp; Imron Rosadi, 2022; Setiawati, 2020)","plainTextFormattedCitation":"(Mukh Nursikin, 2018; Nurhayati &amp; Imron Rosadi, 2022; Setiawati, 2020)","previouslyFormattedCitation":"(Mukh Nursikin, 2018; Nurhayati &amp; Imron Rosadi, 2022; Setiawati, 2020)"},"properties":{"noteIndex":0},"schema":"https://github.com/citation-style-language/schema/raw/master/csl-citation.json"}</w:instrText>
      </w:r>
      <w:r w:rsidR="00352EA9" w:rsidRPr="00282415">
        <w:rPr>
          <w:sz w:val="24"/>
          <w:szCs w:val="24"/>
          <w:lang w:val="id-ID" w:eastAsia="id-ID"/>
        </w:rPr>
        <w:fldChar w:fldCharType="separate"/>
      </w:r>
      <w:r w:rsidR="00352EA9" w:rsidRPr="00282415">
        <w:rPr>
          <w:noProof/>
          <w:sz w:val="24"/>
          <w:szCs w:val="24"/>
          <w:lang w:val="id-ID" w:eastAsia="id-ID"/>
        </w:rPr>
        <w:t>(Mukh Nursikin, 2018; Nurhayati &amp; Imron Rosadi, 2022; Setiawati, 2020)</w:t>
      </w:r>
      <w:r w:rsidR="00352EA9" w:rsidRPr="00282415">
        <w:rPr>
          <w:sz w:val="24"/>
          <w:szCs w:val="24"/>
          <w:lang w:val="id-ID" w:eastAsia="id-ID"/>
        </w:rPr>
        <w:fldChar w:fldCharType="end"/>
      </w:r>
      <w:r w:rsidRPr="00282415">
        <w:rPr>
          <w:sz w:val="24"/>
          <w:szCs w:val="24"/>
          <w:lang w:val="id-ID" w:eastAsia="id-ID"/>
        </w:rPr>
        <w:t>, mulai dari perencanaan, proses pendidikan, penilaian, dan hasil pendidikan.</w:t>
      </w:r>
      <w:r w:rsidR="00296700" w:rsidRPr="00282415">
        <w:rPr>
          <w:sz w:val="24"/>
          <w:szCs w:val="24"/>
          <w:lang w:val="id-ID" w:eastAsia="id-ID"/>
        </w:rPr>
        <w:t xml:space="preserve"> </w:t>
      </w:r>
    </w:p>
    <w:p w:rsidR="00DF3405" w:rsidRPr="00282415" w:rsidRDefault="00296700" w:rsidP="00282415">
      <w:pPr>
        <w:spacing w:line="360" w:lineRule="auto"/>
        <w:ind w:left="426" w:firstLine="567"/>
        <w:jc w:val="both"/>
        <w:rPr>
          <w:sz w:val="24"/>
          <w:szCs w:val="24"/>
          <w:lang w:eastAsia="id-ID"/>
        </w:rPr>
      </w:pPr>
      <w:r w:rsidRPr="00282415">
        <w:rPr>
          <w:sz w:val="24"/>
          <w:szCs w:val="24"/>
          <w:lang w:val="id-ID" w:eastAsia="id-ID"/>
        </w:rPr>
        <w:t>Beeby (1966) yang dikutip oleh Susanto berpendapat bahwa mutu pendidikan bergantung pada tiga aspek, yaitu: perspektif ekonomi, perspektif sosiologi, dan perspektif pedagogi</w:t>
      </w:r>
      <w:r w:rsidR="00D150A7" w:rsidRPr="00282415">
        <w:rPr>
          <w:sz w:val="24"/>
          <w:szCs w:val="24"/>
          <w:lang w:val="id-ID" w:eastAsia="id-ID"/>
        </w:rPr>
        <w:t xml:space="preserve"> </w:t>
      </w:r>
      <w:r w:rsidR="00D150A7" w:rsidRPr="00282415">
        <w:rPr>
          <w:sz w:val="24"/>
          <w:szCs w:val="24"/>
          <w:lang w:val="id-ID" w:eastAsia="id-ID"/>
        </w:rPr>
        <w:fldChar w:fldCharType="begin" w:fldLock="1"/>
      </w:r>
      <w:r w:rsidR="00D150A7" w:rsidRPr="00282415">
        <w:rPr>
          <w:sz w:val="24"/>
          <w:szCs w:val="24"/>
          <w:lang w:val="id-ID" w:eastAsia="id-ID"/>
        </w:rPr>
        <w:instrText>ADDIN CSL_CITATION {"citationItems":[{"id":"ITEM-1","itemData":{"abstract":"… mutu pendidikan tidak hanya dilihat dari satu sudut pandang saja, tetapi mencakup seluruh aspek proses pendidikan… Manajemen pendidikan pada hakekatnya merupakan proses kerja …","author":[{"dropping-particle":"","family":"Agustin","given":"P","non-dropping-particle":"","parse-names":false,"suffix":""},{"dropping-particle":"","family":"Effane","given":"A","non-dropping-particle":"","parse-names":false,"suffix":""}],"container-title":"Karimah Tauhid","id":"ITEM-1","issued":{"date-parts":[["2022"]]},"page":"903-907","title":"Model Pengembangan Peningkatan Mutu Pendidikan dan Manajemen Pendidikan Mutu Berbasis Sekolah","type":"article-journal","volume":"1"},"uris":["http://www.mendeley.com/documents/?uuid=ac2625b1-94ac-4f52-a139-8dbff3278f43"]},{"id":"ITEM-2","itemData":{"DOI":"10.31445/jskm.2019.1770","ISSN":"1978-5003","abstract":"Sudah hampir 30 tahun televisi swasta nasional pertama mengudara di Indonesia. Sejak saat itu, televisi\u0002televisi swasta nasional terus bermunculan dan hingga kini lebih dari 15 stasiun televisi swasta nasional mengudara di Indonesia. Dengan persaingan yang ketat, terutama sejak era digital di Indonesia dimulai pada pertengahan tahun 2000-an, stasiun-stasiun televisi swasta nasional di Indonesia harus memikirkan strategi manajemen media mereka, termasuk di dalamnya NET. TV. Tujuan dari penelitian ini adalah untuk mengetahui pemanfaatan media baru sebagai platform utama NET. TV untuk bersaing memperebutkan pasar penonton di Indonesia. Metode penelitian studi kasus dengan teknik pengumpulan data berupa wawancara dan studi pustaka digunakan dalam penelitian ini. Hasil penelitian menunjukkan bahwa pemanfaatan new media memang menjadi strategi utama NET. TV dalam persaingan televisi swasta nasional di Indonesia dengan menggunakan beragam media sosial (Facebook, Twitter, Instagram, YouTube, LikedIn, dan Google+) serta kanal digital khusus milik mereka, yakni Zulu.id.","author":[{"dropping-particle":"","family":"Permana","given":"Rangga Saptya Mohamad","non-dropping-particle":"","parse-names":false,"suffix":""},{"dropping-particle":"","family":"Mahameruaji","given":"Jimi Narotama","non-dropping-particle":"","parse-names":false,"suffix":""}],"container-title":"Jurnal Studi Komunikasi dan Media","id":"ITEM-2","issue":"1","issued":{"date-parts":[["2019"]]},"page":"21","title":"Strategi Pemanfaatan Media Baru Net. Tv","type":"article-journal","volume":"23"},"uris":["http://www.mendeley.com/documents/?uuid=cc9c7956-158c-4b80-b82a-937f6724545e"]},{"id":"ITEM-3","itemData":{"DOI":"10.30818/jpkm.2020.2050202","ISSN":"2502-1893","abstract":"In the last two years, there has been a significant increase in access to audio on-demand content in Indonesia. The current trend of content dissemination is no longer centered on video-based content such as Youtube but has penetrated audio-based content such as Podcasts. One of the causes of podcasts' interest is the nature of flexibility that allows the audience to listen to audio content while doing other activities. This study aims to analyze the opportunities and challenges of podcasts in Indonesia and present them comprehensively. The method used in this research is literature review which includes the process of reading, sorting, and analyzing articles in journals, reference books, previous research reports, and news related to podcasts. The results of the study concluded that the emergence of trends in the distribution of audio-on-demand content through podcasts could create several opportunities that can be useful for its users in Indonesia, including podcasts that can be a medium for providing information to open new insights and thoughts, podcast also capable in produce more personal content, it can be used as an alternative media to disseminate audio content, it has significant opportunities for monetization, can complement conventional radio and video-based platforms, and has opportunities to be accessed safely and comfortably because of relatively small bandwidth requirements. In addition to opportunities, podcast development cannot be separated from various challenges, including competition with video-based content that has been popular among millennials, challenges in measuring and applying podcast monetization methods, challenges in production aspects, audio quality and optimizing content duration. Last but not least, challenges related to listener experience (LX)","author":[{"dropping-particle":"","family":"Zellatifanny","given":"Cut Medika","non-dropping-particle":"","parse-names":false,"suffix":""}],"container-title":"Journal Pekommas","id":"ITEM-3","issue":"2","issued":{"date-parts":[["2020"]]},"page":"117","title":"Trends in Disseminating Audio on Demand Content through Podcast: An Opportunity and Challenge in Indonesia","type":"article-journal","volume":"5"},"uris":["http://www.mendeley.com/documents/?uuid=28429960-c2e1-42bf-8d6f-260c186db981"]},{"id":"ITEM-4","itemData":{"abstract":"Tulisan ini berupaya menjelaskan trend dakwah di era digital dengan penggunaan media sosial, media ini membuat banyak pendakwah tergelitik untuk menyalurkan dakwah mereka dengan memanfaatkan fasilitas internet para pendakwah milenial membuat konten-konten keIslaman yang dikemas dengan santai dalam cerita kehidupan sehari-hari serta dibumbui hal-hal lucu, strategi ini banyak menjaring jutaan penonton terbukti dalam keterangan jumlah penonton diyoutube. Dakwah adalah salah satu kegiatan yang bertujuan untuk mengajak orang lain dalam kebaikan, mengingatkan seseorang akan hari akhir, sedangkan media dakwah adalah alat untuk mengajak orang lain kejalan yang lebih baik. Pondok pesantren an-nawawi berjan purworejo merupakan salah satu pondok yang menerapkan strategi dakwah dengan memanfaatkan media sosial seperti: Instagram dan Youtube yang dikemas dengan trend terbaru berupa gambar maupun video yang sasarannya adalah kaum milenial, hal tersebut dilakukan karena semakin maraknya akun-akun media sosial yang cenderung radikal bahkan terkontaminasi Isis yang dengan mudahnya menghukumi haram tanpa meninjau terlebih dahulu penetapan kaidah fiqh yang benar. Penelitian ini menggunakan studi kasus terhadap respon mahasiswa\u0002mahasiswi, yang nyantri dipondok pesantren an-nawawi berjan purworejo terhadap pesan dakwah yang terkandung didalam konten-konten media sosial Instagram facebook, twitter maupun Youtube Pondok pesantren An Nawawi berjan Purworejo.","author":[{"dropping-particle":"","family":"Wibowo","given":"Adi","non-dropping-particle":"","parse-names":false,"suffix":""}],"container-title":"Jurnal Islam Nusantara","id":"ITEM-4","issue":"02","issued":{"date-parts":[["2019"]]},"page":"339-356","title":"Penggunaan Media Sosial sebagai Trend Media Dakwah Pendidikan Islam di Era Digital","type":"article-journal","volume":"03"},"uris":["http://www.mendeley.com/documents/?uuid=3a004cc9-7a1a-4ebd-9c5c-60be0476f134"]}],"mendeley":{"formattedCitation":"(Agustin &amp; Effane, 2022; Permana &amp; Mahameruaji, 2019; Wibowo, 2019; Zellatifanny, 2020)","plainTextFormattedCitation":"(Agustin &amp; Effane, 2022; Permana &amp; Mahameruaji, 2019; Wibowo, 2019; Zellatifanny, 2020)","previouslyFormattedCitation":"(Agustin &amp; Effane, 2022; Permana &amp; Mahameruaji, 2019; Wibowo, 2019; Zellatifanny, 2020)"},"properties":{"noteIndex":0},"schema":"https://github.com/citation-style-language/schema/raw/master/csl-citation.json"}</w:instrText>
      </w:r>
      <w:r w:rsidR="00D150A7" w:rsidRPr="00282415">
        <w:rPr>
          <w:sz w:val="24"/>
          <w:szCs w:val="24"/>
          <w:lang w:val="id-ID" w:eastAsia="id-ID"/>
        </w:rPr>
        <w:fldChar w:fldCharType="separate"/>
      </w:r>
      <w:r w:rsidR="00D150A7" w:rsidRPr="00282415">
        <w:rPr>
          <w:noProof/>
          <w:sz w:val="24"/>
          <w:szCs w:val="24"/>
          <w:lang w:val="id-ID" w:eastAsia="id-ID"/>
        </w:rPr>
        <w:t>(Agustin &amp; Effane, 2022; Permana &amp; Mahameruaji, 2019; Wibowo, 2019; Zellatifanny, 2020)</w:t>
      </w:r>
      <w:r w:rsidR="00D150A7" w:rsidRPr="00282415">
        <w:rPr>
          <w:sz w:val="24"/>
          <w:szCs w:val="24"/>
          <w:lang w:val="id-ID" w:eastAsia="id-ID"/>
        </w:rPr>
        <w:fldChar w:fldCharType="end"/>
      </w:r>
      <w:r w:rsidRPr="00282415">
        <w:rPr>
          <w:sz w:val="24"/>
          <w:szCs w:val="24"/>
          <w:lang w:val="id-ID" w:eastAsia="id-ID"/>
        </w:rPr>
        <w:t>. Dari sudut pandang ekonomi, pendidikan dianggap berkualitas jika memberikan kontribusi terhadap pertumbuhan ekonomi. Lulusan dapat segera memasuki dunia kerja dan memacu pertumbuhan ekonomi. Dari segi sosiologi, pendidikan yang bermutu berarti pendidikan yang dapat memberi manfaat bagi masyarakat jika dilihat dari sudut pandang pendidikan, dari sudut pandang proses belajar mengajar serta kemampuan pemecahan masalah dan kemampuan teknis berpikir kritis lulusan.</w:t>
      </w:r>
    </w:p>
    <w:p w:rsidR="00DF3405" w:rsidRPr="00282415" w:rsidRDefault="00571290" w:rsidP="00282415">
      <w:pPr>
        <w:spacing w:line="360" w:lineRule="auto"/>
        <w:ind w:left="426" w:hanging="425"/>
        <w:rPr>
          <w:rFonts w:eastAsia="Palatino Linotype"/>
          <w:sz w:val="24"/>
          <w:szCs w:val="24"/>
        </w:rPr>
      </w:pPr>
      <w:r w:rsidRPr="00282415">
        <w:rPr>
          <w:rFonts w:eastAsia="Palatino Linotype"/>
          <w:sz w:val="24"/>
          <w:szCs w:val="24"/>
        </w:rPr>
        <w:t xml:space="preserve">2.   </w:t>
      </w:r>
      <w:r w:rsidR="00296700" w:rsidRPr="00282415">
        <w:rPr>
          <w:rFonts w:eastAsia="Palatino Linotype"/>
          <w:sz w:val="24"/>
          <w:szCs w:val="24"/>
        </w:rPr>
        <w:tab/>
      </w:r>
      <w:proofErr w:type="spellStart"/>
      <w:r w:rsidRPr="00282415">
        <w:rPr>
          <w:rFonts w:eastAsia="Palatino Linotype"/>
          <w:sz w:val="24"/>
          <w:szCs w:val="24"/>
        </w:rPr>
        <w:t>Upa</w:t>
      </w:r>
      <w:r w:rsidRPr="00282415">
        <w:rPr>
          <w:rFonts w:eastAsia="Palatino Linotype"/>
          <w:spacing w:val="1"/>
          <w:sz w:val="24"/>
          <w:szCs w:val="24"/>
        </w:rPr>
        <w:t>y</w:t>
      </w:r>
      <w:r w:rsidRPr="00282415">
        <w:rPr>
          <w:rFonts w:eastAsia="Palatino Linotype"/>
          <w:sz w:val="24"/>
          <w:szCs w:val="24"/>
        </w:rPr>
        <w:t>a</w:t>
      </w:r>
      <w:proofErr w:type="spellEnd"/>
      <w:r w:rsidRPr="00282415">
        <w:rPr>
          <w:rFonts w:eastAsia="Palatino Linotype"/>
          <w:sz w:val="24"/>
          <w:szCs w:val="24"/>
        </w:rPr>
        <w:t xml:space="preserve"> </w:t>
      </w:r>
      <w:proofErr w:type="spellStart"/>
      <w:r w:rsidRPr="00282415">
        <w:rPr>
          <w:rFonts w:eastAsia="Palatino Linotype"/>
          <w:spacing w:val="-1"/>
          <w:sz w:val="24"/>
          <w:szCs w:val="24"/>
        </w:rPr>
        <w:t>P</w:t>
      </w:r>
      <w:r w:rsidRPr="00282415">
        <w:rPr>
          <w:rFonts w:eastAsia="Palatino Linotype"/>
          <w:sz w:val="24"/>
          <w:szCs w:val="24"/>
        </w:rPr>
        <w:t>en</w:t>
      </w:r>
      <w:r w:rsidRPr="00282415">
        <w:rPr>
          <w:rFonts w:eastAsia="Palatino Linotype"/>
          <w:spacing w:val="-3"/>
          <w:sz w:val="24"/>
          <w:szCs w:val="24"/>
        </w:rPr>
        <w:t>i</w:t>
      </w:r>
      <w:r w:rsidRPr="00282415">
        <w:rPr>
          <w:rFonts w:eastAsia="Palatino Linotype"/>
          <w:sz w:val="24"/>
          <w:szCs w:val="24"/>
        </w:rPr>
        <w:t>ng</w:t>
      </w:r>
      <w:r w:rsidRPr="00282415">
        <w:rPr>
          <w:rFonts w:eastAsia="Palatino Linotype"/>
          <w:spacing w:val="1"/>
          <w:sz w:val="24"/>
          <w:szCs w:val="24"/>
        </w:rPr>
        <w:t>k</w:t>
      </w:r>
      <w:r w:rsidRPr="00282415">
        <w:rPr>
          <w:rFonts w:eastAsia="Palatino Linotype"/>
          <w:sz w:val="24"/>
          <w:szCs w:val="24"/>
        </w:rPr>
        <w:t>a</w:t>
      </w:r>
      <w:r w:rsidRPr="00282415">
        <w:rPr>
          <w:rFonts w:eastAsia="Palatino Linotype"/>
          <w:spacing w:val="1"/>
          <w:sz w:val="24"/>
          <w:szCs w:val="24"/>
        </w:rPr>
        <w:t>t</w:t>
      </w:r>
      <w:r w:rsidRPr="00282415">
        <w:rPr>
          <w:rFonts w:eastAsia="Palatino Linotype"/>
          <w:sz w:val="24"/>
          <w:szCs w:val="24"/>
        </w:rPr>
        <w:t>an</w:t>
      </w:r>
      <w:proofErr w:type="spellEnd"/>
      <w:r w:rsidRPr="00282415">
        <w:rPr>
          <w:rFonts w:eastAsia="Palatino Linotype"/>
          <w:sz w:val="24"/>
          <w:szCs w:val="24"/>
        </w:rPr>
        <w:t xml:space="preserve"> </w:t>
      </w:r>
      <w:proofErr w:type="spellStart"/>
      <w:r w:rsidRPr="00282415">
        <w:rPr>
          <w:rFonts w:eastAsia="Palatino Linotype"/>
          <w:sz w:val="24"/>
          <w:szCs w:val="24"/>
        </w:rPr>
        <w:t>Mutu</w:t>
      </w:r>
      <w:proofErr w:type="spellEnd"/>
      <w:r w:rsidRPr="00282415">
        <w:rPr>
          <w:rFonts w:eastAsia="Palatino Linotype"/>
          <w:sz w:val="24"/>
          <w:szCs w:val="24"/>
        </w:rPr>
        <w:t xml:space="preserve"> </w:t>
      </w:r>
      <w:r w:rsidRPr="00282415">
        <w:rPr>
          <w:rFonts w:eastAsia="Palatino Linotype"/>
          <w:spacing w:val="-1"/>
          <w:sz w:val="24"/>
          <w:szCs w:val="24"/>
        </w:rPr>
        <w:t>d</w:t>
      </w:r>
      <w:r w:rsidRPr="00282415">
        <w:rPr>
          <w:rFonts w:eastAsia="Palatino Linotype"/>
          <w:sz w:val="24"/>
          <w:szCs w:val="24"/>
        </w:rPr>
        <w:t xml:space="preserve">i </w:t>
      </w:r>
      <w:proofErr w:type="spellStart"/>
      <w:r w:rsidRPr="00282415">
        <w:rPr>
          <w:rFonts w:eastAsia="Palatino Linotype"/>
          <w:sz w:val="24"/>
          <w:szCs w:val="24"/>
        </w:rPr>
        <w:t>Le</w:t>
      </w:r>
      <w:r w:rsidRPr="00282415">
        <w:rPr>
          <w:rFonts w:eastAsia="Palatino Linotype"/>
          <w:spacing w:val="-1"/>
          <w:sz w:val="24"/>
          <w:szCs w:val="24"/>
        </w:rPr>
        <w:t>m</w:t>
      </w:r>
      <w:r w:rsidRPr="00282415">
        <w:rPr>
          <w:rFonts w:eastAsia="Palatino Linotype"/>
          <w:sz w:val="24"/>
          <w:szCs w:val="24"/>
        </w:rPr>
        <w:t>b</w:t>
      </w:r>
      <w:r w:rsidRPr="00282415">
        <w:rPr>
          <w:rFonts w:eastAsia="Palatino Linotype"/>
          <w:spacing w:val="-1"/>
          <w:sz w:val="24"/>
          <w:szCs w:val="24"/>
        </w:rPr>
        <w:t>a</w:t>
      </w:r>
      <w:r w:rsidRPr="00282415">
        <w:rPr>
          <w:rFonts w:eastAsia="Palatino Linotype"/>
          <w:spacing w:val="1"/>
          <w:sz w:val="24"/>
          <w:szCs w:val="24"/>
        </w:rPr>
        <w:t>g</w:t>
      </w:r>
      <w:r w:rsidRPr="00282415">
        <w:rPr>
          <w:rFonts w:eastAsia="Palatino Linotype"/>
          <w:sz w:val="24"/>
          <w:szCs w:val="24"/>
        </w:rPr>
        <w:t>a</w:t>
      </w:r>
      <w:proofErr w:type="spellEnd"/>
      <w:r w:rsidRPr="00282415">
        <w:rPr>
          <w:rFonts w:eastAsia="Palatino Linotype"/>
          <w:sz w:val="24"/>
          <w:szCs w:val="24"/>
        </w:rPr>
        <w:t xml:space="preserve"> </w:t>
      </w:r>
      <w:proofErr w:type="spellStart"/>
      <w:r w:rsidRPr="00282415">
        <w:rPr>
          <w:rFonts w:eastAsia="Palatino Linotype"/>
          <w:spacing w:val="-1"/>
          <w:sz w:val="24"/>
          <w:szCs w:val="24"/>
        </w:rPr>
        <w:t>P</w:t>
      </w:r>
      <w:r w:rsidRPr="00282415">
        <w:rPr>
          <w:rFonts w:eastAsia="Palatino Linotype"/>
          <w:sz w:val="24"/>
          <w:szCs w:val="24"/>
        </w:rPr>
        <w:t>en</w:t>
      </w:r>
      <w:r w:rsidRPr="00282415">
        <w:rPr>
          <w:rFonts w:eastAsia="Palatino Linotype"/>
          <w:spacing w:val="2"/>
          <w:sz w:val="24"/>
          <w:szCs w:val="24"/>
        </w:rPr>
        <w:t>d</w:t>
      </w:r>
      <w:r w:rsidRPr="00282415">
        <w:rPr>
          <w:rFonts w:eastAsia="Palatino Linotype"/>
          <w:sz w:val="24"/>
          <w:szCs w:val="24"/>
        </w:rPr>
        <w:t>id</w:t>
      </w:r>
      <w:r w:rsidRPr="00282415">
        <w:rPr>
          <w:rFonts w:eastAsia="Palatino Linotype"/>
          <w:spacing w:val="-3"/>
          <w:sz w:val="24"/>
          <w:szCs w:val="24"/>
        </w:rPr>
        <w:t>i</w:t>
      </w:r>
      <w:r w:rsidRPr="00282415">
        <w:rPr>
          <w:rFonts w:eastAsia="Palatino Linotype"/>
          <w:spacing w:val="1"/>
          <w:sz w:val="24"/>
          <w:szCs w:val="24"/>
        </w:rPr>
        <w:t>k</w:t>
      </w:r>
      <w:r w:rsidRPr="00282415">
        <w:rPr>
          <w:rFonts w:eastAsia="Palatino Linotype"/>
          <w:sz w:val="24"/>
          <w:szCs w:val="24"/>
        </w:rPr>
        <w:t>an</w:t>
      </w:r>
      <w:proofErr w:type="spellEnd"/>
    </w:p>
    <w:p w:rsidR="00296700" w:rsidRDefault="00296700" w:rsidP="00282415">
      <w:pPr>
        <w:spacing w:line="360" w:lineRule="auto"/>
        <w:ind w:left="426" w:firstLine="567"/>
        <w:jc w:val="both"/>
        <w:rPr>
          <w:sz w:val="24"/>
          <w:szCs w:val="24"/>
          <w:lang w:eastAsia="id-ID"/>
        </w:rPr>
      </w:pPr>
      <w:r w:rsidRPr="00282415">
        <w:rPr>
          <w:sz w:val="24"/>
          <w:szCs w:val="24"/>
          <w:lang w:val="id-ID" w:eastAsia="id-ID"/>
        </w:rPr>
        <w:t>Upaya perbaikan institusi pendidikan tidak semudah membayangkan karena memerlukan perbaikan yang berkelanjutan</w:t>
      </w:r>
      <w:r w:rsidR="00D150A7" w:rsidRPr="00282415">
        <w:rPr>
          <w:sz w:val="24"/>
          <w:szCs w:val="24"/>
          <w:lang w:val="id-ID" w:eastAsia="id-ID"/>
        </w:rPr>
        <w:t xml:space="preserve"> </w:t>
      </w:r>
      <w:r w:rsidR="00D150A7" w:rsidRPr="00282415">
        <w:rPr>
          <w:sz w:val="24"/>
          <w:szCs w:val="24"/>
          <w:lang w:val="id-ID" w:eastAsia="id-ID"/>
        </w:rPr>
        <w:fldChar w:fldCharType="begin" w:fldLock="1"/>
      </w:r>
      <w:r w:rsidR="00B207D3" w:rsidRPr="00282415">
        <w:rPr>
          <w:sz w:val="24"/>
          <w:szCs w:val="24"/>
          <w:lang w:val="id-ID" w:eastAsia="id-ID"/>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Education","id":"ITEM-1","issue":"1","issued":{"date-parts":[["2021"]]},"page":"1689-1699","title":"No </w:instrText>
      </w:r>
      <w:r w:rsidR="00B207D3" w:rsidRPr="00282415">
        <w:rPr>
          <w:rFonts w:eastAsia="MS Gothic"/>
          <w:sz w:val="24"/>
          <w:szCs w:val="24"/>
          <w:lang w:val="id-ID" w:eastAsia="id-ID"/>
        </w:rPr>
        <w:instrText>主観的健康感を中心とした在宅高齢者における</w:instrText>
      </w:r>
      <w:r w:rsidR="00B207D3" w:rsidRPr="00282415">
        <w:rPr>
          <w:sz w:val="24"/>
          <w:szCs w:val="24"/>
          <w:lang w:val="id-ID" w:eastAsia="id-ID"/>
        </w:rPr>
        <w:instrText xml:space="preserve"> </w:instrText>
      </w:r>
      <w:r w:rsidR="00B207D3" w:rsidRPr="00282415">
        <w:rPr>
          <w:rFonts w:eastAsia="MS Gothic"/>
          <w:sz w:val="24"/>
          <w:szCs w:val="24"/>
          <w:lang w:val="id-ID" w:eastAsia="id-ID"/>
        </w:rPr>
        <w:instrText>健康関連指標に関する共分散構造分析</w:instrText>
      </w:r>
      <w:r w:rsidR="00B207D3" w:rsidRPr="00282415">
        <w:rPr>
          <w:sz w:val="24"/>
          <w:szCs w:val="24"/>
          <w:lang w:val="id-ID" w:eastAsia="id-ID"/>
        </w:rPr>
        <w:instrText>Title","type":"article-journal","volume":"3"},"uris":["http://www.mendeley.com/documents/?uuid=119c677c-20af-4d91-a87a-885364de96b0"]},{"id":"ITEM-2","itemData":{"abstract":"… IDRI nama dosen se-nusantara … guru dan dosen; sarpras untuk mendukung daya saing perguruan tinggi; sistem pembinaan karir dosen; SIMLITABMAS; dan memajukan akses, mutu, …","author":[{"dropping-particle":"","family":"Irawan","given":"Dasapta Erwin","non-dropping-particle":"","parse-names":false,"suffix":""},{"dropping-particle":"","family":"Purnomo","given":"Agung","non-dropping-particle":"","parse-names":false,"suffix":""},{"dropping-particle":"","family":"Sutiksno","given":"Dian Utami","non-dropping-particle":"","parse-names":false,"suffix":""},{"dropping-particle":"","family":"Abraham","given":"Juneman","non-dropping-particle":"","parse-names":false,"suffix":""},{"dropping-particle":"","family":"Alamsyah","given":"Aam","non-dropping-particle":"","parse-names":false,"suffix":""},{"dropping-particle":"","family":"Saputra","given":"Didin Hadi","non-dropping-particle":"","parse-names":false,"suffix":""},{"dropping-particle":"","family":"Javandira","given":"Tjokorda","non-dropping-particle":"","parse-names":false,"suffix":""},{"dropping-particle":"","family":"Rosyidah","given":"Elsa","non-dropping-particle":"","parse-names":false,"suffix":""}],"id":"ITEM-2","issue":"June","issued":{"date-parts":[["2018"]]},"title":"Kajian Pendidikan Tinggi IDRI untuk DPR RI dan Ristek Dikti 2018","type":"article-journal"},"uris":["http://www.mendeley.com/documents/?uuid=273bc384-0227-4903-a8e5-521b16201952"]}],"mendeley":{"formattedCitation":"(Irawan et al., 2018; Nadialista Kurniawan, 2021)","plainTextFormattedCitation":"(Irawan et al., 2018; Nadialista Kurniawan, 2021)","previouslyFormattedCitation":"(Irawan et al., 2018; Nadialista Kurniawan, 2021)"},"properties":{"noteIndex":0},"schema":"https://github.com/citation-style-language/schema/raw/master/csl-citation.json"}</w:instrText>
      </w:r>
      <w:r w:rsidR="00D150A7" w:rsidRPr="00282415">
        <w:rPr>
          <w:sz w:val="24"/>
          <w:szCs w:val="24"/>
          <w:lang w:val="id-ID" w:eastAsia="id-ID"/>
        </w:rPr>
        <w:fldChar w:fldCharType="separate"/>
      </w:r>
      <w:r w:rsidR="00D150A7" w:rsidRPr="00282415">
        <w:rPr>
          <w:noProof/>
          <w:sz w:val="24"/>
          <w:szCs w:val="24"/>
          <w:lang w:val="id-ID" w:eastAsia="id-ID"/>
        </w:rPr>
        <w:t>(Irawan et al., 2018; Nadialista Kurniawan, 2021)</w:t>
      </w:r>
      <w:r w:rsidR="00D150A7" w:rsidRPr="00282415">
        <w:rPr>
          <w:sz w:val="24"/>
          <w:szCs w:val="24"/>
          <w:lang w:val="id-ID" w:eastAsia="id-ID"/>
        </w:rPr>
        <w:fldChar w:fldCharType="end"/>
      </w:r>
      <w:r w:rsidRPr="00282415">
        <w:rPr>
          <w:sz w:val="24"/>
          <w:szCs w:val="24"/>
          <w:lang w:val="id-ID" w:eastAsia="id-ID"/>
        </w:rPr>
        <w:t xml:space="preserve">. Berikut adalah langkah-langkah yang dapat Anda ambil untuk meningkatkan kualitas pendidikan Anda. </w:t>
      </w:r>
    </w:p>
    <w:p w:rsidR="00282415" w:rsidRPr="00282415" w:rsidRDefault="00282415" w:rsidP="00282415">
      <w:pPr>
        <w:spacing w:line="360" w:lineRule="auto"/>
        <w:ind w:left="426" w:firstLine="567"/>
        <w:jc w:val="both"/>
        <w:rPr>
          <w:sz w:val="24"/>
          <w:szCs w:val="24"/>
          <w:lang w:eastAsia="id-ID"/>
        </w:rPr>
      </w:pPr>
    </w:p>
    <w:p w:rsidR="00DF3405" w:rsidRPr="00282415" w:rsidRDefault="0032606C" w:rsidP="00282415">
      <w:pPr>
        <w:spacing w:line="360" w:lineRule="auto"/>
        <w:ind w:left="851" w:hanging="425"/>
        <w:rPr>
          <w:rFonts w:eastAsia="Palatino Linotype"/>
          <w:sz w:val="24"/>
          <w:szCs w:val="24"/>
        </w:rPr>
      </w:pPr>
      <w:r w:rsidRPr="00282415">
        <w:rPr>
          <w:rFonts w:eastAsia="Palatino Linotype"/>
          <w:position w:val="1"/>
          <w:sz w:val="24"/>
          <w:szCs w:val="24"/>
          <w:lang w:val="id-ID"/>
        </w:rPr>
        <w:lastRenderedPageBreak/>
        <w:t>a)</w:t>
      </w:r>
      <w:r w:rsidR="00571290" w:rsidRPr="00282415">
        <w:rPr>
          <w:rFonts w:eastAsia="Palatino Linotype"/>
          <w:position w:val="1"/>
          <w:sz w:val="24"/>
          <w:szCs w:val="24"/>
        </w:rPr>
        <w:t xml:space="preserve">.  </w:t>
      </w:r>
      <w:r w:rsidR="00296700" w:rsidRPr="00282415">
        <w:rPr>
          <w:rFonts w:eastAsia="Palatino Linotype"/>
          <w:position w:val="1"/>
          <w:sz w:val="24"/>
          <w:szCs w:val="24"/>
        </w:rPr>
        <w:tab/>
      </w:r>
      <w:proofErr w:type="spellStart"/>
      <w:r w:rsidR="00571290" w:rsidRPr="00282415">
        <w:rPr>
          <w:rFonts w:eastAsia="Palatino Linotype"/>
          <w:spacing w:val="1"/>
          <w:position w:val="1"/>
          <w:sz w:val="24"/>
          <w:szCs w:val="24"/>
        </w:rPr>
        <w:t>M</w:t>
      </w:r>
      <w:r w:rsidR="00571290" w:rsidRPr="00282415">
        <w:rPr>
          <w:rFonts w:eastAsia="Palatino Linotype"/>
          <w:position w:val="1"/>
          <w:sz w:val="24"/>
          <w:szCs w:val="24"/>
        </w:rPr>
        <w:t>em</w:t>
      </w:r>
      <w:r w:rsidR="00571290" w:rsidRPr="00282415">
        <w:rPr>
          <w:rFonts w:eastAsia="Palatino Linotype"/>
          <w:spacing w:val="-1"/>
          <w:position w:val="1"/>
          <w:sz w:val="24"/>
          <w:szCs w:val="24"/>
        </w:rPr>
        <w:t>p</w:t>
      </w:r>
      <w:r w:rsidR="00571290" w:rsidRPr="00282415">
        <w:rPr>
          <w:rFonts w:eastAsia="Palatino Linotype"/>
          <w:position w:val="1"/>
          <w:sz w:val="24"/>
          <w:szCs w:val="24"/>
        </w:rPr>
        <w:t>e</w:t>
      </w:r>
      <w:r w:rsidR="00571290" w:rsidRPr="00282415">
        <w:rPr>
          <w:rFonts w:eastAsia="Palatino Linotype"/>
          <w:spacing w:val="1"/>
          <w:position w:val="1"/>
          <w:sz w:val="24"/>
          <w:szCs w:val="24"/>
        </w:rPr>
        <w:t>rk</w:t>
      </w:r>
      <w:r w:rsidR="00571290" w:rsidRPr="00282415">
        <w:rPr>
          <w:rFonts w:eastAsia="Palatino Linotype"/>
          <w:position w:val="1"/>
          <w:sz w:val="24"/>
          <w:szCs w:val="24"/>
        </w:rPr>
        <w:t>uat</w:t>
      </w:r>
      <w:proofErr w:type="spellEnd"/>
      <w:r w:rsidR="00571290" w:rsidRPr="00282415">
        <w:rPr>
          <w:rFonts w:eastAsia="Palatino Linotype"/>
          <w:spacing w:val="-2"/>
          <w:position w:val="1"/>
          <w:sz w:val="24"/>
          <w:szCs w:val="24"/>
        </w:rPr>
        <w:t xml:space="preserve"> </w:t>
      </w:r>
      <w:proofErr w:type="spellStart"/>
      <w:r w:rsidR="00571290" w:rsidRPr="00282415">
        <w:rPr>
          <w:rFonts w:eastAsia="Palatino Linotype"/>
          <w:spacing w:val="1"/>
          <w:position w:val="1"/>
          <w:sz w:val="24"/>
          <w:szCs w:val="24"/>
        </w:rPr>
        <w:t>k</w:t>
      </w:r>
      <w:r w:rsidR="00571290" w:rsidRPr="00282415">
        <w:rPr>
          <w:rFonts w:eastAsia="Palatino Linotype"/>
          <w:position w:val="1"/>
          <w:sz w:val="24"/>
          <w:szCs w:val="24"/>
        </w:rPr>
        <w:t>ur</w:t>
      </w:r>
      <w:r w:rsidR="00571290" w:rsidRPr="00282415">
        <w:rPr>
          <w:rFonts w:eastAsia="Palatino Linotype"/>
          <w:spacing w:val="-2"/>
          <w:position w:val="1"/>
          <w:sz w:val="24"/>
          <w:szCs w:val="24"/>
        </w:rPr>
        <w:t>i</w:t>
      </w:r>
      <w:r w:rsidR="00571290" w:rsidRPr="00282415">
        <w:rPr>
          <w:rFonts w:eastAsia="Palatino Linotype"/>
          <w:spacing w:val="1"/>
          <w:position w:val="1"/>
          <w:sz w:val="24"/>
          <w:szCs w:val="24"/>
        </w:rPr>
        <w:t>k</w:t>
      </w:r>
      <w:r w:rsidR="00571290" w:rsidRPr="00282415">
        <w:rPr>
          <w:rFonts w:eastAsia="Palatino Linotype"/>
          <w:position w:val="1"/>
          <w:sz w:val="24"/>
          <w:szCs w:val="24"/>
        </w:rPr>
        <w:t>u</w:t>
      </w:r>
      <w:r w:rsidR="00571290" w:rsidRPr="00282415">
        <w:rPr>
          <w:rFonts w:eastAsia="Palatino Linotype"/>
          <w:spacing w:val="-1"/>
          <w:position w:val="1"/>
          <w:sz w:val="24"/>
          <w:szCs w:val="24"/>
        </w:rPr>
        <w:t>l</w:t>
      </w:r>
      <w:r w:rsidR="00571290" w:rsidRPr="00282415">
        <w:rPr>
          <w:rFonts w:eastAsia="Palatino Linotype"/>
          <w:spacing w:val="1"/>
          <w:position w:val="1"/>
          <w:sz w:val="24"/>
          <w:szCs w:val="24"/>
        </w:rPr>
        <w:t>u</w:t>
      </w:r>
      <w:r w:rsidR="00571290" w:rsidRPr="00282415">
        <w:rPr>
          <w:rFonts w:eastAsia="Palatino Linotype"/>
          <w:position w:val="1"/>
          <w:sz w:val="24"/>
          <w:szCs w:val="24"/>
        </w:rPr>
        <w:t>m</w:t>
      </w:r>
      <w:proofErr w:type="spellEnd"/>
    </w:p>
    <w:p w:rsidR="00296700" w:rsidRPr="00282415" w:rsidRDefault="00296700" w:rsidP="00282415">
      <w:pPr>
        <w:spacing w:line="360" w:lineRule="auto"/>
        <w:ind w:left="851" w:firstLine="567"/>
        <w:jc w:val="both"/>
        <w:rPr>
          <w:sz w:val="24"/>
          <w:szCs w:val="24"/>
          <w:lang w:val="id-ID" w:eastAsia="id-ID"/>
        </w:rPr>
      </w:pPr>
      <w:r w:rsidRPr="00282415">
        <w:rPr>
          <w:sz w:val="24"/>
          <w:szCs w:val="24"/>
          <w:lang w:val="id-ID" w:eastAsia="id-ID"/>
        </w:rPr>
        <w:t>Kurikulum merupakan sarana pendidikan yang sangat penting dan strategis untuk menata pengalaman belajar peserta didik</w:t>
      </w:r>
      <w:r w:rsidR="00D150A7" w:rsidRPr="00282415">
        <w:rPr>
          <w:sz w:val="24"/>
          <w:szCs w:val="24"/>
          <w:lang w:val="id-ID" w:eastAsia="id-ID"/>
        </w:rPr>
        <w:t xml:space="preserve"> </w:t>
      </w:r>
      <w:r w:rsidR="00B207D3" w:rsidRPr="00282415">
        <w:rPr>
          <w:sz w:val="24"/>
          <w:szCs w:val="24"/>
          <w:lang w:val="id-ID" w:eastAsia="id-ID"/>
        </w:rPr>
        <w:fldChar w:fldCharType="begin" w:fldLock="1"/>
      </w:r>
      <w:r w:rsidR="00B207D3" w:rsidRPr="00282415">
        <w:rPr>
          <w:sz w:val="24"/>
          <w:szCs w:val="24"/>
          <w:lang w:val="id-ID" w:eastAsia="id-ID"/>
        </w:rPr>
        <w:instrText>ADDIN CSL_CITATION {"citationItems":[{"id":"ITEM-1","itemData":{"abstract":"Penelitian ini bertujuan untuk (1) menjabarkan bentuk kinerja guru dalam meningkatkan mutu pendidikan (2) mendeskripsikan upaya guru dalam meningkatkan mutu pendidikan dan (3) mengidentifikasi kendala guru dalam meningkatkan muitu pendidikan.Penelitian ini menggunakan metode deskriptif kualitatif. Sumber data yang diperoleh dari transkrip dari wawancara yang dilakukan kepada Guru dan Kepala Sekolah. Teknik pengumpulan data menggunakan teknik wawancara, observasi, dan dokumen.Teknik analisis data yang digunakan adalah tahapan analisis data menurut Mc Millan dan Sally Schumacher.Hasil dari penelitian ini adalah (1) kinerja guru dalam meningkatkan mutu pendidikan adalah sebagai berikut: (a) menyiapkan buku guru dan buku siswa sebelum proses pembelajaran, (b) memahami buku siswa dan buku guru, (c) membuat RPP sesuai kebutuhan dengan beberapa penyesuaian, (d) guru selalu menyisipkan pesan moral ketika proses pembelajaran, (e) untuk meningkatkan minat belajar siswa, guru menerapkan sistem reward dan punishment, (f) guru mengembangkan potensi kognitif siswa dalam pembelajaran, (g) menyediakan alat dan media pembelajaran baik media nyata maupun dengan menggunakan LCD, dan (h) menyiapkan instrumen penilaian. (2) upaya guru dalam meningkatkan mutu pendidikan sebagi berikut: (a) mengadakan pelatihan berupa diklat kurikulum 2013 dan (b) progam sertifikasi guru.(3) Kendala guru dalam meningkatkan mutu pendidikan yaitu: (a) pembelajarannya sulit diterima peserta didik terutama kelas bawah, (b) penilaian di kurikulum 2013menyita banyak waktu bagi guru, (c) materi yang tidak sesuai dengan usia dan tingkatannya dalam penggunaan buku guru dan siswa, (d) kesiapan guru dalam mengajar yang kurang, (e) guru merasa terbebani dengan penilaian autentik.","author":[{"dropping-particle":"","family":"Dina","given":"A","non-dropping-particle":"","parse-names":false,"suffix":""},{"dropping-particle":"","family":"Yohanda","given":"D","non-dropping-particle":"","parse-names":false,"suffix":""},{"dropping-particle":"","family":"Fitri","given":"J","non-dropping-particle":"","parse-names":false,"suffix":""},{"dropping-particle":"","family":"...","given":"","non-dropping-particle":"","parse-names":false,"suffix":""}],"container-title":"Jurnal Edukasi Nonformal","id":"ITEM-1","issue":"1","issued":{"date-parts":[["2022"]]},"page":"149-158","title":"Teori Kinerja Guru Dalam Meningkatkan Mutu Pendidikan","type":"article-journal","volume":"1"},"uris":["http://www.mendeley.com/documents/?uuid=197627a1-8d47-482d-98dc-ac2a1853c014"]},{"id":"ITEM-2","itemData":{"DOI":"10.24090/insania.v23i2.2291","ISSN":"1410-0053","abstract":"Abstract: The role of teachers basically directs children as excellent generation, because the potential of children will not grow by itself without the help of teachers. Children need an environment that enables their potential to grow optimally. Children have their own unique world with children's point of view. Almost all of its activities are playing, exploring the objects that are around them is a fun activity. Thus, to face them requires active learning. The types of integrated active strategies for early childhood, namely: (1) BCCT strategy or (Beyond Center and Circle Time); (2) Throwing Ball Strategy; (3) Simple Brainstorming Strategy; (4) Drill strategy of Active Stories; (5) Record tracking strategy; (6) Problem-based learning.\r  \r Keywords: strategi, pembelajaran aktif, anak usia dini.","author":[{"dropping-particle":"","family":"Hasanah","given":"Uswatun","non-dropping-particle":"","parse-names":false,"suffix":""}],"container-title":"INSANIA : Jurnal Pemikiran Alternatif Kependidikan","id":"ITEM-2","issue":"2","issued":{"date-parts":[["2018"]]},"page":"204-222","title":"Strategi Pembelajaran Aktif Untuk Anak Usia Dini","type":"article-journal","volume":"23"},"uris":["http://www.mendeley.com/documents/?uuid=7b289cba-8be0-429e-b649-f63b800b5092"]}],"mendeley":{"formattedCitation":"(Dina et al., 2022; Hasanah, 2018)","plainTextFormattedCitation":"(Dina et al., 2022; Hasanah, 2018)","previouslyFormattedCitation":"(Dina et al., 2022; Hasanah, 2018)"},"properties":{"noteIndex":0},"schema":"https://github.com/citation-style-language/schema/raw/master/csl-citation.json"}</w:instrText>
      </w:r>
      <w:r w:rsidR="00B207D3" w:rsidRPr="00282415">
        <w:rPr>
          <w:sz w:val="24"/>
          <w:szCs w:val="24"/>
          <w:lang w:val="id-ID" w:eastAsia="id-ID"/>
        </w:rPr>
        <w:fldChar w:fldCharType="separate"/>
      </w:r>
      <w:r w:rsidR="00B207D3" w:rsidRPr="00282415">
        <w:rPr>
          <w:noProof/>
          <w:sz w:val="24"/>
          <w:szCs w:val="24"/>
          <w:lang w:val="id-ID" w:eastAsia="id-ID"/>
        </w:rPr>
        <w:t>(Dina et al., 2022; Hasanah, 2018)</w:t>
      </w:r>
      <w:r w:rsidR="00B207D3" w:rsidRPr="00282415">
        <w:rPr>
          <w:sz w:val="24"/>
          <w:szCs w:val="24"/>
          <w:lang w:val="id-ID" w:eastAsia="id-ID"/>
        </w:rPr>
        <w:fldChar w:fldCharType="end"/>
      </w:r>
      <w:r w:rsidRPr="00282415">
        <w:rPr>
          <w:sz w:val="24"/>
          <w:szCs w:val="24"/>
          <w:lang w:val="id-ID" w:eastAsia="id-ID"/>
        </w:rPr>
        <w:t>, meletakkan landasan pengetahuan, nilai, keterampilan dan kompetensi serta membentuk keterampilan yang diperlukan untuk menghadapi perubahan sosial dalam proses pembelajaran.</w:t>
      </w:r>
    </w:p>
    <w:p w:rsidR="00DF3405" w:rsidRPr="00282415" w:rsidRDefault="0032606C" w:rsidP="00282415">
      <w:pPr>
        <w:spacing w:line="360" w:lineRule="auto"/>
        <w:ind w:left="851" w:hanging="425"/>
        <w:rPr>
          <w:rFonts w:eastAsia="Palatino Linotype"/>
          <w:sz w:val="24"/>
          <w:szCs w:val="24"/>
        </w:rPr>
      </w:pPr>
      <w:r w:rsidRPr="00282415">
        <w:rPr>
          <w:rFonts w:eastAsia="Palatino Linotype"/>
          <w:sz w:val="24"/>
          <w:szCs w:val="24"/>
          <w:lang w:val="id-ID"/>
        </w:rPr>
        <w:t>b)</w:t>
      </w:r>
      <w:r w:rsidR="00571290" w:rsidRPr="00282415">
        <w:rPr>
          <w:rFonts w:eastAsia="Palatino Linotype"/>
          <w:sz w:val="24"/>
          <w:szCs w:val="24"/>
        </w:rPr>
        <w:t xml:space="preserve">.  </w:t>
      </w:r>
      <w:r w:rsidR="00296700" w:rsidRPr="00282415">
        <w:rPr>
          <w:rFonts w:eastAsia="Palatino Linotype"/>
          <w:sz w:val="24"/>
          <w:szCs w:val="24"/>
        </w:rPr>
        <w:tab/>
      </w:r>
      <w:proofErr w:type="spellStart"/>
      <w:r w:rsidR="00571290" w:rsidRPr="00282415">
        <w:rPr>
          <w:rFonts w:eastAsia="Palatino Linotype"/>
          <w:spacing w:val="1"/>
          <w:sz w:val="24"/>
          <w:szCs w:val="24"/>
        </w:rPr>
        <w:t>M</w:t>
      </w:r>
      <w:r w:rsidR="00571290" w:rsidRPr="00282415">
        <w:rPr>
          <w:rFonts w:eastAsia="Palatino Linotype"/>
          <w:sz w:val="24"/>
          <w:szCs w:val="24"/>
        </w:rPr>
        <w:t>em</w:t>
      </w:r>
      <w:r w:rsidR="00571290" w:rsidRPr="00282415">
        <w:rPr>
          <w:rFonts w:eastAsia="Palatino Linotype"/>
          <w:spacing w:val="-1"/>
          <w:sz w:val="24"/>
          <w:szCs w:val="24"/>
        </w:rPr>
        <w:t>p</w:t>
      </w:r>
      <w:r w:rsidR="00571290" w:rsidRPr="00282415">
        <w:rPr>
          <w:rFonts w:eastAsia="Palatino Linotype"/>
          <w:sz w:val="24"/>
          <w:szCs w:val="24"/>
        </w:rPr>
        <w:t>e</w:t>
      </w:r>
      <w:r w:rsidR="00571290" w:rsidRPr="00282415">
        <w:rPr>
          <w:rFonts w:eastAsia="Palatino Linotype"/>
          <w:spacing w:val="1"/>
          <w:sz w:val="24"/>
          <w:szCs w:val="24"/>
        </w:rPr>
        <w:t>rk</w:t>
      </w:r>
      <w:r w:rsidR="00571290" w:rsidRPr="00282415">
        <w:rPr>
          <w:rFonts w:eastAsia="Palatino Linotype"/>
          <w:sz w:val="24"/>
          <w:szCs w:val="24"/>
        </w:rPr>
        <w:t>uat</w:t>
      </w:r>
      <w:proofErr w:type="spellEnd"/>
      <w:r w:rsidR="00571290" w:rsidRPr="00282415">
        <w:rPr>
          <w:rFonts w:eastAsia="Palatino Linotype"/>
          <w:spacing w:val="-2"/>
          <w:sz w:val="24"/>
          <w:szCs w:val="24"/>
        </w:rPr>
        <w:t xml:space="preserve"> </w:t>
      </w:r>
      <w:proofErr w:type="spellStart"/>
      <w:r w:rsidR="00571290" w:rsidRPr="00282415">
        <w:rPr>
          <w:rFonts w:eastAsia="Palatino Linotype"/>
          <w:spacing w:val="1"/>
          <w:sz w:val="24"/>
          <w:szCs w:val="24"/>
        </w:rPr>
        <w:t>k</w:t>
      </w:r>
      <w:r w:rsidR="00571290" w:rsidRPr="00282415">
        <w:rPr>
          <w:rFonts w:eastAsia="Palatino Linotype"/>
          <w:sz w:val="24"/>
          <w:szCs w:val="24"/>
        </w:rPr>
        <w:t>apa</w:t>
      </w:r>
      <w:r w:rsidR="00571290" w:rsidRPr="00282415">
        <w:rPr>
          <w:rFonts w:eastAsia="Palatino Linotype"/>
          <w:spacing w:val="-1"/>
          <w:sz w:val="24"/>
          <w:szCs w:val="24"/>
        </w:rPr>
        <w:t>s</w:t>
      </w:r>
      <w:r w:rsidR="00571290" w:rsidRPr="00282415">
        <w:rPr>
          <w:rFonts w:eastAsia="Palatino Linotype"/>
          <w:spacing w:val="-3"/>
          <w:sz w:val="24"/>
          <w:szCs w:val="24"/>
        </w:rPr>
        <w:t>i</w:t>
      </w:r>
      <w:r w:rsidR="00571290" w:rsidRPr="00282415">
        <w:rPr>
          <w:rFonts w:eastAsia="Palatino Linotype"/>
          <w:spacing w:val="1"/>
          <w:sz w:val="24"/>
          <w:szCs w:val="24"/>
        </w:rPr>
        <w:t>t</w:t>
      </w:r>
      <w:r w:rsidR="00571290" w:rsidRPr="00282415">
        <w:rPr>
          <w:rFonts w:eastAsia="Palatino Linotype"/>
          <w:sz w:val="24"/>
          <w:szCs w:val="24"/>
        </w:rPr>
        <w:t>as</w:t>
      </w:r>
      <w:proofErr w:type="spellEnd"/>
      <w:r w:rsidR="00571290" w:rsidRPr="00282415">
        <w:rPr>
          <w:rFonts w:eastAsia="Palatino Linotype"/>
          <w:spacing w:val="1"/>
          <w:sz w:val="24"/>
          <w:szCs w:val="24"/>
        </w:rPr>
        <w:t xml:space="preserve"> </w:t>
      </w:r>
      <w:proofErr w:type="spellStart"/>
      <w:r w:rsidR="00571290" w:rsidRPr="00282415">
        <w:rPr>
          <w:rFonts w:eastAsia="Palatino Linotype"/>
          <w:spacing w:val="-1"/>
          <w:sz w:val="24"/>
          <w:szCs w:val="24"/>
        </w:rPr>
        <w:t>m</w:t>
      </w:r>
      <w:r w:rsidR="00571290" w:rsidRPr="00282415">
        <w:rPr>
          <w:rFonts w:eastAsia="Palatino Linotype"/>
          <w:sz w:val="24"/>
          <w:szCs w:val="24"/>
        </w:rPr>
        <w:t>ana</w:t>
      </w:r>
      <w:r w:rsidR="00571290" w:rsidRPr="00282415">
        <w:rPr>
          <w:rFonts w:eastAsia="Palatino Linotype"/>
          <w:spacing w:val="1"/>
          <w:sz w:val="24"/>
          <w:szCs w:val="24"/>
        </w:rPr>
        <w:t>j</w:t>
      </w:r>
      <w:r w:rsidR="00571290" w:rsidRPr="00282415">
        <w:rPr>
          <w:rFonts w:eastAsia="Palatino Linotype"/>
          <w:sz w:val="24"/>
          <w:szCs w:val="24"/>
        </w:rPr>
        <w:t>emen</w:t>
      </w:r>
      <w:proofErr w:type="spellEnd"/>
      <w:r w:rsidR="00571290" w:rsidRPr="00282415">
        <w:rPr>
          <w:rFonts w:eastAsia="Palatino Linotype"/>
          <w:spacing w:val="-1"/>
          <w:sz w:val="24"/>
          <w:szCs w:val="24"/>
        </w:rPr>
        <w:t xml:space="preserve"> </w:t>
      </w:r>
      <w:proofErr w:type="spellStart"/>
      <w:r w:rsidR="00571290" w:rsidRPr="00282415">
        <w:rPr>
          <w:rFonts w:eastAsia="Palatino Linotype"/>
          <w:spacing w:val="-1"/>
          <w:sz w:val="24"/>
          <w:szCs w:val="24"/>
        </w:rPr>
        <w:t>s</w:t>
      </w:r>
      <w:r w:rsidR="00571290" w:rsidRPr="00282415">
        <w:rPr>
          <w:rFonts w:eastAsia="Palatino Linotype"/>
          <w:sz w:val="24"/>
          <w:szCs w:val="24"/>
        </w:rPr>
        <w:t>e</w:t>
      </w:r>
      <w:r w:rsidR="00571290" w:rsidRPr="00282415">
        <w:rPr>
          <w:rFonts w:eastAsia="Palatino Linotype"/>
          <w:spacing w:val="1"/>
          <w:sz w:val="24"/>
          <w:szCs w:val="24"/>
        </w:rPr>
        <w:t>ko</w:t>
      </w:r>
      <w:r w:rsidR="00571290" w:rsidRPr="00282415">
        <w:rPr>
          <w:rFonts w:eastAsia="Palatino Linotype"/>
          <w:sz w:val="24"/>
          <w:szCs w:val="24"/>
        </w:rPr>
        <w:t>lah</w:t>
      </w:r>
      <w:proofErr w:type="spellEnd"/>
    </w:p>
    <w:p w:rsidR="00296700" w:rsidRPr="00282415" w:rsidRDefault="00296700" w:rsidP="00282415">
      <w:pPr>
        <w:spacing w:line="360" w:lineRule="auto"/>
        <w:ind w:left="851" w:firstLine="567"/>
        <w:jc w:val="both"/>
        <w:rPr>
          <w:sz w:val="24"/>
          <w:szCs w:val="24"/>
          <w:lang w:val="id-ID" w:eastAsia="id-ID"/>
        </w:rPr>
      </w:pPr>
      <w:r w:rsidRPr="00282415">
        <w:rPr>
          <w:sz w:val="24"/>
          <w:szCs w:val="24"/>
          <w:lang w:val="id-ID" w:eastAsia="id-ID"/>
        </w:rPr>
        <w:t>Saat ini model dan prinsip manajemen modern banyak digunakan terutama dalam dunia bisnis dan kemudian diterapkan dalam dunia pendidikan. Salah satu model yang diterapkan dalam dunia pendidikan adalah model manajemen berbasis sekolah. Sebagai bagian dari proses desentralisasi di bidang pendidikan, model implementasi ini mulai dikembangkan.</w:t>
      </w:r>
    </w:p>
    <w:p w:rsidR="00DF3405" w:rsidRPr="00282415" w:rsidRDefault="0032606C" w:rsidP="00282415">
      <w:pPr>
        <w:spacing w:line="360" w:lineRule="auto"/>
        <w:ind w:left="851" w:hanging="425"/>
        <w:rPr>
          <w:rFonts w:eastAsia="Palatino Linotype"/>
          <w:sz w:val="24"/>
          <w:szCs w:val="24"/>
        </w:rPr>
      </w:pPr>
      <w:r w:rsidRPr="00282415">
        <w:rPr>
          <w:rFonts w:eastAsia="Palatino Linotype"/>
          <w:sz w:val="24"/>
          <w:szCs w:val="24"/>
          <w:lang w:val="id-ID"/>
        </w:rPr>
        <w:t>c)</w:t>
      </w:r>
      <w:r w:rsidR="00571290" w:rsidRPr="00282415">
        <w:rPr>
          <w:rFonts w:eastAsia="Palatino Linotype"/>
          <w:sz w:val="24"/>
          <w:szCs w:val="24"/>
        </w:rPr>
        <w:t xml:space="preserve">.  </w:t>
      </w:r>
      <w:r w:rsidR="00296700" w:rsidRPr="00282415">
        <w:rPr>
          <w:rFonts w:eastAsia="Palatino Linotype"/>
          <w:sz w:val="24"/>
          <w:szCs w:val="24"/>
        </w:rPr>
        <w:tab/>
      </w:r>
      <w:proofErr w:type="spellStart"/>
      <w:r w:rsidR="00571290" w:rsidRPr="00282415">
        <w:rPr>
          <w:rFonts w:eastAsia="Palatino Linotype"/>
          <w:spacing w:val="1"/>
          <w:sz w:val="24"/>
          <w:szCs w:val="24"/>
        </w:rPr>
        <w:t>M</w:t>
      </w:r>
      <w:r w:rsidR="00571290" w:rsidRPr="00282415">
        <w:rPr>
          <w:rFonts w:eastAsia="Palatino Linotype"/>
          <w:sz w:val="24"/>
          <w:szCs w:val="24"/>
        </w:rPr>
        <w:t>em</w:t>
      </w:r>
      <w:r w:rsidR="00571290" w:rsidRPr="00282415">
        <w:rPr>
          <w:rFonts w:eastAsia="Palatino Linotype"/>
          <w:spacing w:val="-1"/>
          <w:sz w:val="24"/>
          <w:szCs w:val="24"/>
        </w:rPr>
        <w:t>p</w:t>
      </w:r>
      <w:r w:rsidR="00571290" w:rsidRPr="00282415">
        <w:rPr>
          <w:rFonts w:eastAsia="Palatino Linotype"/>
          <w:sz w:val="24"/>
          <w:szCs w:val="24"/>
        </w:rPr>
        <w:t>e</w:t>
      </w:r>
      <w:r w:rsidR="00571290" w:rsidRPr="00282415">
        <w:rPr>
          <w:rFonts w:eastAsia="Palatino Linotype"/>
          <w:spacing w:val="1"/>
          <w:sz w:val="24"/>
          <w:szCs w:val="24"/>
        </w:rPr>
        <w:t>rk</w:t>
      </w:r>
      <w:r w:rsidR="00571290" w:rsidRPr="00282415">
        <w:rPr>
          <w:rFonts w:eastAsia="Palatino Linotype"/>
          <w:sz w:val="24"/>
          <w:szCs w:val="24"/>
        </w:rPr>
        <w:t>uat</w:t>
      </w:r>
      <w:proofErr w:type="spellEnd"/>
      <w:r w:rsidR="00571290" w:rsidRPr="00282415">
        <w:rPr>
          <w:rFonts w:eastAsia="Palatino Linotype"/>
          <w:spacing w:val="-2"/>
          <w:sz w:val="24"/>
          <w:szCs w:val="24"/>
        </w:rPr>
        <w:t xml:space="preserve"> </w:t>
      </w:r>
      <w:proofErr w:type="spellStart"/>
      <w:r w:rsidR="00571290" w:rsidRPr="00282415">
        <w:rPr>
          <w:rFonts w:eastAsia="Palatino Linotype"/>
          <w:spacing w:val="1"/>
          <w:sz w:val="24"/>
          <w:szCs w:val="24"/>
        </w:rPr>
        <w:t>S</w:t>
      </w:r>
      <w:r w:rsidR="00571290" w:rsidRPr="00282415">
        <w:rPr>
          <w:rFonts w:eastAsia="Palatino Linotype"/>
          <w:spacing w:val="-3"/>
          <w:sz w:val="24"/>
          <w:szCs w:val="24"/>
        </w:rPr>
        <w:t>i</w:t>
      </w:r>
      <w:r w:rsidR="00571290" w:rsidRPr="00282415">
        <w:rPr>
          <w:rFonts w:eastAsia="Palatino Linotype"/>
          <w:spacing w:val="-1"/>
          <w:sz w:val="24"/>
          <w:szCs w:val="24"/>
        </w:rPr>
        <w:t>s</w:t>
      </w:r>
      <w:r w:rsidR="00571290" w:rsidRPr="00282415">
        <w:rPr>
          <w:rFonts w:eastAsia="Palatino Linotype"/>
          <w:spacing w:val="1"/>
          <w:sz w:val="24"/>
          <w:szCs w:val="24"/>
        </w:rPr>
        <w:t>t</w:t>
      </w:r>
      <w:r w:rsidR="00571290" w:rsidRPr="00282415">
        <w:rPr>
          <w:rFonts w:eastAsia="Palatino Linotype"/>
          <w:sz w:val="24"/>
          <w:szCs w:val="24"/>
        </w:rPr>
        <w:t>em</w:t>
      </w:r>
      <w:proofErr w:type="spellEnd"/>
      <w:r w:rsidR="00571290" w:rsidRPr="00282415">
        <w:rPr>
          <w:rFonts w:eastAsia="Palatino Linotype"/>
          <w:sz w:val="24"/>
          <w:szCs w:val="24"/>
        </w:rPr>
        <w:t xml:space="preserve"> </w:t>
      </w:r>
      <w:proofErr w:type="spellStart"/>
      <w:r w:rsidR="00571290" w:rsidRPr="00282415">
        <w:rPr>
          <w:rFonts w:eastAsia="Palatino Linotype"/>
          <w:spacing w:val="1"/>
          <w:sz w:val="24"/>
          <w:szCs w:val="24"/>
        </w:rPr>
        <w:t>P</w:t>
      </w:r>
      <w:r w:rsidR="00571290" w:rsidRPr="00282415">
        <w:rPr>
          <w:rFonts w:eastAsia="Palatino Linotype"/>
          <w:sz w:val="24"/>
          <w:szCs w:val="24"/>
        </w:rPr>
        <w:t>end</w:t>
      </w:r>
      <w:r w:rsidR="00571290" w:rsidRPr="00282415">
        <w:rPr>
          <w:rFonts w:eastAsia="Palatino Linotype"/>
          <w:spacing w:val="-3"/>
          <w:sz w:val="24"/>
          <w:szCs w:val="24"/>
        </w:rPr>
        <w:t>i</w:t>
      </w:r>
      <w:r w:rsidR="00571290" w:rsidRPr="00282415">
        <w:rPr>
          <w:rFonts w:eastAsia="Palatino Linotype"/>
          <w:spacing w:val="2"/>
          <w:sz w:val="24"/>
          <w:szCs w:val="24"/>
        </w:rPr>
        <w:t>d</w:t>
      </w:r>
      <w:r w:rsidR="00571290" w:rsidRPr="00282415">
        <w:rPr>
          <w:rFonts w:eastAsia="Palatino Linotype"/>
          <w:spacing w:val="-3"/>
          <w:sz w:val="24"/>
          <w:szCs w:val="24"/>
        </w:rPr>
        <w:t>i</w:t>
      </w:r>
      <w:r w:rsidR="00571290" w:rsidRPr="00282415">
        <w:rPr>
          <w:rFonts w:eastAsia="Palatino Linotype"/>
          <w:spacing w:val="1"/>
          <w:sz w:val="24"/>
          <w:szCs w:val="24"/>
        </w:rPr>
        <w:t>k</w:t>
      </w:r>
      <w:r w:rsidR="00571290" w:rsidRPr="00282415">
        <w:rPr>
          <w:rFonts w:eastAsia="Palatino Linotype"/>
          <w:sz w:val="24"/>
          <w:szCs w:val="24"/>
        </w:rPr>
        <w:t>an</w:t>
      </w:r>
      <w:proofErr w:type="spellEnd"/>
      <w:r w:rsidR="00571290" w:rsidRPr="00282415">
        <w:rPr>
          <w:rFonts w:eastAsia="Palatino Linotype"/>
          <w:spacing w:val="2"/>
          <w:sz w:val="24"/>
          <w:szCs w:val="24"/>
        </w:rPr>
        <w:t xml:space="preserve"> </w:t>
      </w:r>
      <w:proofErr w:type="spellStart"/>
      <w:r w:rsidR="00571290" w:rsidRPr="00282415">
        <w:rPr>
          <w:rFonts w:eastAsia="Palatino Linotype"/>
          <w:sz w:val="24"/>
          <w:szCs w:val="24"/>
        </w:rPr>
        <w:t>Te</w:t>
      </w:r>
      <w:r w:rsidR="00571290" w:rsidRPr="00282415">
        <w:rPr>
          <w:rFonts w:eastAsia="Palatino Linotype"/>
          <w:spacing w:val="-1"/>
          <w:sz w:val="24"/>
          <w:szCs w:val="24"/>
        </w:rPr>
        <w:t>n</w:t>
      </w:r>
      <w:r w:rsidR="00571290" w:rsidRPr="00282415">
        <w:rPr>
          <w:rFonts w:eastAsia="Palatino Linotype"/>
          <w:sz w:val="24"/>
          <w:szCs w:val="24"/>
        </w:rPr>
        <w:t>a</w:t>
      </w:r>
      <w:r w:rsidR="00571290" w:rsidRPr="00282415">
        <w:rPr>
          <w:rFonts w:eastAsia="Palatino Linotype"/>
          <w:spacing w:val="1"/>
          <w:sz w:val="24"/>
          <w:szCs w:val="24"/>
        </w:rPr>
        <w:t>g</w:t>
      </w:r>
      <w:r w:rsidR="00571290" w:rsidRPr="00282415">
        <w:rPr>
          <w:rFonts w:eastAsia="Palatino Linotype"/>
          <w:sz w:val="24"/>
          <w:szCs w:val="24"/>
        </w:rPr>
        <w:t>a</w:t>
      </w:r>
      <w:proofErr w:type="spellEnd"/>
      <w:r w:rsidR="00571290" w:rsidRPr="00282415">
        <w:rPr>
          <w:rFonts w:eastAsia="Palatino Linotype"/>
          <w:sz w:val="24"/>
          <w:szCs w:val="24"/>
        </w:rPr>
        <w:t xml:space="preserve"> </w:t>
      </w:r>
      <w:proofErr w:type="spellStart"/>
      <w:r w:rsidR="00571290" w:rsidRPr="00282415">
        <w:rPr>
          <w:rFonts w:eastAsia="Palatino Linotype"/>
          <w:spacing w:val="1"/>
          <w:sz w:val="24"/>
          <w:szCs w:val="24"/>
        </w:rPr>
        <w:t>K</w:t>
      </w:r>
      <w:r w:rsidR="00571290" w:rsidRPr="00282415">
        <w:rPr>
          <w:rFonts w:eastAsia="Palatino Linotype"/>
          <w:sz w:val="24"/>
          <w:szCs w:val="24"/>
        </w:rPr>
        <w:t>epend</w:t>
      </w:r>
      <w:r w:rsidR="00571290" w:rsidRPr="00282415">
        <w:rPr>
          <w:rFonts w:eastAsia="Palatino Linotype"/>
          <w:spacing w:val="-3"/>
          <w:sz w:val="24"/>
          <w:szCs w:val="24"/>
        </w:rPr>
        <w:t>i</w:t>
      </w:r>
      <w:r w:rsidR="00571290" w:rsidRPr="00282415">
        <w:rPr>
          <w:rFonts w:eastAsia="Palatino Linotype"/>
          <w:spacing w:val="2"/>
          <w:sz w:val="24"/>
          <w:szCs w:val="24"/>
        </w:rPr>
        <w:t>d</w:t>
      </w:r>
      <w:r w:rsidR="00571290" w:rsidRPr="00282415">
        <w:rPr>
          <w:rFonts w:eastAsia="Palatino Linotype"/>
          <w:spacing w:val="-3"/>
          <w:sz w:val="24"/>
          <w:szCs w:val="24"/>
        </w:rPr>
        <w:t>i</w:t>
      </w:r>
      <w:r w:rsidR="00571290" w:rsidRPr="00282415">
        <w:rPr>
          <w:rFonts w:eastAsia="Palatino Linotype"/>
          <w:spacing w:val="1"/>
          <w:sz w:val="24"/>
          <w:szCs w:val="24"/>
        </w:rPr>
        <w:t>k</w:t>
      </w:r>
      <w:r w:rsidR="00571290" w:rsidRPr="00282415">
        <w:rPr>
          <w:rFonts w:eastAsia="Palatino Linotype"/>
          <w:sz w:val="24"/>
          <w:szCs w:val="24"/>
        </w:rPr>
        <w:t>an</w:t>
      </w:r>
      <w:proofErr w:type="spellEnd"/>
    </w:p>
    <w:p w:rsidR="00DF3405" w:rsidRPr="00282415" w:rsidRDefault="00296700" w:rsidP="00282415">
      <w:pPr>
        <w:spacing w:line="360" w:lineRule="auto"/>
        <w:ind w:left="851" w:firstLine="567"/>
        <w:jc w:val="both"/>
        <w:rPr>
          <w:sz w:val="24"/>
          <w:szCs w:val="24"/>
          <w:lang w:eastAsia="id-ID"/>
        </w:rPr>
      </w:pPr>
      <w:r w:rsidRPr="00282415">
        <w:rPr>
          <w:sz w:val="24"/>
          <w:szCs w:val="24"/>
          <w:lang w:val="id-ID" w:eastAsia="id-ID"/>
        </w:rPr>
        <w:t>Pada abad ke-21, perolehan keterampilan memerlukan perubahan dalam sistem pembelajaran karena alasan berikut: (1) keterampilan diperlukan untuk mencapai kesuksesan yang lebih tinggi dan berkembang dengan sangat cepat, (2 ) keterampilan yang dibutuhkan sangat bergantung pada teknologi dan inovasi baru, sehingga banyak keterampilan perlu dikembangkan dan dilatih melalui pembelajaran di tempat kerja, dan (3) kebutuhan keterampilan didasarkan pada keterampilan individu.</w:t>
      </w:r>
    </w:p>
    <w:p w:rsidR="00DF3405" w:rsidRPr="00282415" w:rsidRDefault="00571290" w:rsidP="00282415">
      <w:pPr>
        <w:spacing w:line="360" w:lineRule="auto"/>
        <w:ind w:left="426" w:hanging="425"/>
        <w:rPr>
          <w:rFonts w:eastAsia="Palatino Linotype"/>
          <w:sz w:val="24"/>
          <w:szCs w:val="24"/>
        </w:rPr>
      </w:pPr>
      <w:r w:rsidRPr="00282415">
        <w:rPr>
          <w:rFonts w:eastAsia="Palatino Linotype"/>
          <w:position w:val="1"/>
          <w:sz w:val="24"/>
          <w:szCs w:val="24"/>
        </w:rPr>
        <w:t xml:space="preserve">3.   </w:t>
      </w:r>
      <w:r w:rsidR="0032606C" w:rsidRPr="00282415">
        <w:rPr>
          <w:rFonts w:eastAsia="Palatino Linotype"/>
          <w:position w:val="1"/>
          <w:sz w:val="24"/>
          <w:szCs w:val="24"/>
        </w:rPr>
        <w:tab/>
      </w:r>
      <w:proofErr w:type="spellStart"/>
      <w:r w:rsidRPr="00282415">
        <w:rPr>
          <w:rFonts w:eastAsia="Palatino Linotype"/>
          <w:spacing w:val="-1"/>
          <w:position w:val="1"/>
          <w:sz w:val="24"/>
          <w:szCs w:val="24"/>
        </w:rPr>
        <w:t>P</w:t>
      </w:r>
      <w:r w:rsidRPr="00282415">
        <w:rPr>
          <w:rFonts w:eastAsia="Palatino Linotype"/>
          <w:position w:val="1"/>
          <w:sz w:val="24"/>
          <w:szCs w:val="24"/>
        </w:rPr>
        <w:t>eng</w:t>
      </w:r>
      <w:r w:rsidRPr="00282415">
        <w:rPr>
          <w:rFonts w:eastAsia="Palatino Linotype"/>
          <w:spacing w:val="1"/>
          <w:position w:val="1"/>
          <w:sz w:val="24"/>
          <w:szCs w:val="24"/>
        </w:rPr>
        <w:t>ert</w:t>
      </w:r>
      <w:r w:rsidRPr="00282415">
        <w:rPr>
          <w:rFonts w:eastAsia="Palatino Linotype"/>
          <w:spacing w:val="-3"/>
          <w:position w:val="1"/>
          <w:sz w:val="24"/>
          <w:szCs w:val="24"/>
        </w:rPr>
        <w:t>i</w:t>
      </w:r>
      <w:r w:rsidRPr="00282415">
        <w:rPr>
          <w:rFonts w:eastAsia="Palatino Linotype"/>
          <w:position w:val="1"/>
          <w:sz w:val="24"/>
          <w:szCs w:val="24"/>
        </w:rPr>
        <w:t>an</w:t>
      </w:r>
      <w:proofErr w:type="spellEnd"/>
      <w:r w:rsidRPr="00282415">
        <w:rPr>
          <w:rFonts w:eastAsia="Palatino Linotype"/>
          <w:position w:val="1"/>
          <w:sz w:val="24"/>
          <w:szCs w:val="24"/>
        </w:rPr>
        <w:t xml:space="preserve"> </w:t>
      </w:r>
      <w:proofErr w:type="spellStart"/>
      <w:r w:rsidRPr="00282415">
        <w:rPr>
          <w:rFonts w:eastAsia="Palatino Linotype"/>
          <w:position w:val="1"/>
          <w:sz w:val="24"/>
          <w:szCs w:val="24"/>
        </w:rPr>
        <w:t>Mana</w:t>
      </w:r>
      <w:r w:rsidRPr="00282415">
        <w:rPr>
          <w:rFonts w:eastAsia="Palatino Linotype"/>
          <w:spacing w:val="1"/>
          <w:position w:val="1"/>
          <w:sz w:val="24"/>
          <w:szCs w:val="24"/>
        </w:rPr>
        <w:t>j</w:t>
      </w:r>
      <w:r w:rsidRPr="00282415">
        <w:rPr>
          <w:rFonts w:eastAsia="Palatino Linotype"/>
          <w:position w:val="1"/>
          <w:sz w:val="24"/>
          <w:szCs w:val="24"/>
        </w:rPr>
        <w:t>emen</w:t>
      </w:r>
      <w:proofErr w:type="spellEnd"/>
      <w:r w:rsidRPr="00282415">
        <w:rPr>
          <w:rFonts w:eastAsia="Palatino Linotype"/>
          <w:spacing w:val="-1"/>
          <w:position w:val="1"/>
          <w:sz w:val="24"/>
          <w:szCs w:val="24"/>
        </w:rPr>
        <w:t xml:space="preserve"> </w:t>
      </w:r>
      <w:proofErr w:type="spellStart"/>
      <w:r w:rsidRPr="00282415">
        <w:rPr>
          <w:rFonts w:eastAsia="Palatino Linotype"/>
          <w:position w:val="1"/>
          <w:sz w:val="24"/>
          <w:szCs w:val="24"/>
        </w:rPr>
        <w:t>Be</w:t>
      </w:r>
      <w:r w:rsidRPr="00282415">
        <w:rPr>
          <w:rFonts w:eastAsia="Palatino Linotype"/>
          <w:spacing w:val="1"/>
          <w:position w:val="1"/>
          <w:sz w:val="24"/>
          <w:szCs w:val="24"/>
        </w:rPr>
        <w:t>r</w:t>
      </w:r>
      <w:r w:rsidRPr="00282415">
        <w:rPr>
          <w:rFonts w:eastAsia="Palatino Linotype"/>
          <w:position w:val="1"/>
          <w:sz w:val="24"/>
          <w:szCs w:val="24"/>
        </w:rPr>
        <w:t>b</w:t>
      </w:r>
      <w:r w:rsidRPr="00282415">
        <w:rPr>
          <w:rFonts w:eastAsia="Palatino Linotype"/>
          <w:spacing w:val="-1"/>
          <w:position w:val="1"/>
          <w:sz w:val="24"/>
          <w:szCs w:val="24"/>
        </w:rPr>
        <w:t>as</w:t>
      </w:r>
      <w:r w:rsidRPr="00282415">
        <w:rPr>
          <w:rFonts w:eastAsia="Palatino Linotype"/>
          <w:position w:val="1"/>
          <w:sz w:val="24"/>
          <w:szCs w:val="24"/>
        </w:rPr>
        <w:t>is</w:t>
      </w:r>
      <w:proofErr w:type="spellEnd"/>
      <w:r w:rsidRPr="00282415">
        <w:rPr>
          <w:rFonts w:eastAsia="Palatino Linotype"/>
          <w:spacing w:val="-1"/>
          <w:position w:val="1"/>
          <w:sz w:val="24"/>
          <w:szCs w:val="24"/>
        </w:rPr>
        <w:t xml:space="preserve"> </w:t>
      </w:r>
      <w:proofErr w:type="spellStart"/>
      <w:r w:rsidRPr="00282415">
        <w:rPr>
          <w:rFonts w:eastAsia="Palatino Linotype"/>
          <w:spacing w:val="1"/>
          <w:position w:val="1"/>
          <w:sz w:val="24"/>
          <w:szCs w:val="24"/>
        </w:rPr>
        <w:t>S</w:t>
      </w:r>
      <w:r w:rsidRPr="00282415">
        <w:rPr>
          <w:rFonts w:eastAsia="Palatino Linotype"/>
          <w:position w:val="1"/>
          <w:sz w:val="24"/>
          <w:szCs w:val="24"/>
        </w:rPr>
        <w:t>e</w:t>
      </w:r>
      <w:r w:rsidRPr="00282415">
        <w:rPr>
          <w:rFonts w:eastAsia="Palatino Linotype"/>
          <w:spacing w:val="1"/>
          <w:position w:val="1"/>
          <w:sz w:val="24"/>
          <w:szCs w:val="24"/>
        </w:rPr>
        <w:t>ko</w:t>
      </w:r>
      <w:r w:rsidRPr="00282415">
        <w:rPr>
          <w:rFonts w:eastAsia="Palatino Linotype"/>
          <w:position w:val="1"/>
          <w:sz w:val="24"/>
          <w:szCs w:val="24"/>
        </w:rPr>
        <w:t>lah</w:t>
      </w:r>
      <w:proofErr w:type="spellEnd"/>
      <w:r w:rsidRPr="00282415">
        <w:rPr>
          <w:rFonts w:eastAsia="Palatino Linotype"/>
          <w:spacing w:val="-1"/>
          <w:position w:val="1"/>
          <w:sz w:val="24"/>
          <w:szCs w:val="24"/>
        </w:rPr>
        <w:t xml:space="preserve"> </w:t>
      </w:r>
      <w:r w:rsidRPr="00282415">
        <w:rPr>
          <w:rFonts w:eastAsia="Palatino Linotype"/>
          <w:position w:val="1"/>
          <w:sz w:val="24"/>
          <w:szCs w:val="24"/>
        </w:rPr>
        <w:t>(MB</w:t>
      </w:r>
      <w:r w:rsidRPr="00282415">
        <w:rPr>
          <w:rFonts w:eastAsia="Palatino Linotype"/>
          <w:spacing w:val="1"/>
          <w:position w:val="1"/>
          <w:sz w:val="24"/>
          <w:szCs w:val="24"/>
        </w:rPr>
        <w:t>S</w:t>
      </w:r>
      <w:r w:rsidRPr="00282415">
        <w:rPr>
          <w:rFonts w:eastAsia="Palatino Linotype"/>
          <w:position w:val="1"/>
          <w:sz w:val="24"/>
          <w:szCs w:val="24"/>
        </w:rPr>
        <w:t>)</w:t>
      </w:r>
    </w:p>
    <w:p w:rsidR="0032606C" w:rsidRPr="00282415" w:rsidRDefault="0032606C" w:rsidP="00282415">
      <w:pPr>
        <w:spacing w:line="360" w:lineRule="auto"/>
        <w:ind w:left="426" w:firstLine="567"/>
        <w:jc w:val="both"/>
        <w:rPr>
          <w:sz w:val="24"/>
          <w:szCs w:val="24"/>
          <w:lang w:val="id-ID" w:eastAsia="id-ID"/>
        </w:rPr>
      </w:pPr>
      <w:r w:rsidRPr="00282415">
        <w:rPr>
          <w:sz w:val="24"/>
          <w:szCs w:val="24"/>
          <w:lang w:val="id-ID" w:eastAsia="id-ID"/>
        </w:rPr>
        <w:t xml:space="preserve">Istilah MBS sering terdengar dalam perbincangan di sekitar kita namun masih banyak orang yang belum memahami secara jelas istilah ini. Para ahli pendidikan telah banyak memberikan kajian dan penilaian mengenai istilah ini.  Slamet PH (2000) berpendapat bahwa istilah MBS berasal dari tiga kata: manajemen, </w:t>
      </w:r>
      <w:r w:rsidR="00B207D3" w:rsidRPr="00282415">
        <w:rPr>
          <w:sz w:val="24"/>
          <w:szCs w:val="24"/>
          <w:lang w:val="id-ID" w:eastAsia="id-ID"/>
        </w:rPr>
        <w:t>Berbasis</w:t>
      </w:r>
      <w:r w:rsidRPr="00282415">
        <w:rPr>
          <w:sz w:val="24"/>
          <w:szCs w:val="24"/>
          <w:lang w:val="id-ID" w:eastAsia="id-ID"/>
        </w:rPr>
        <w:t xml:space="preserve"> dan sekolah</w:t>
      </w:r>
      <w:r w:rsidR="00B207D3" w:rsidRPr="00282415">
        <w:rPr>
          <w:sz w:val="24"/>
          <w:szCs w:val="24"/>
          <w:lang w:val="id-ID" w:eastAsia="id-ID"/>
        </w:rPr>
        <w:t xml:space="preserve"> </w:t>
      </w:r>
      <w:r w:rsidR="00B207D3" w:rsidRPr="00282415">
        <w:rPr>
          <w:sz w:val="24"/>
          <w:szCs w:val="24"/>
          <w:lang w:val="id-ID" w:eastAsia="id-ID"/>
        </w:rPr>
        <w:fldChar w:fldCharType="begin" w:fldLock="1"/>
      </w:r>
      <w:r w:rsidR="00813C89" w:rsidRPr="00282415">
        <w:rPr>
          <w:sz w:val="24"/>
          <w:szCs w:val="24"/>
          <w:lang w:val="id-ID" w:eastAsia="id-ID"/>
        </w:rPr>
        <w:instrText>ADDIN CSL_CITATION {"citationItems":[{"id":"ITEM-1","itemData":{"DOI":"10.54371/jiip.v5i1.421","abstract":"Manajemen berbasis sekolah merupakan salah satu model manajemen yang memberikan kewenangan yang luas kepada sekolah untuk pengelolaan sekolah sesuai dengan potensi, tuntutan, dan kebutuhan sekolah. Penelitian ini bertujuan untuk mengetahui implementasi manajemen berbasis sekolah di Madrasah Aliyah Negeri 3 Karawang Kabupaten Karawang. Metode penelitian yang digunakan dengan pendekatan kualitatif. Pengumpulan data dilakukan dengan menggunakan teknik observasi, angket, wawancara, dan studi dokumentasi. Subjek penelitian adalah kepala sekolah, wakil kepala, guru, dan komite sekolah. Teknik analisis data dilakukan melalui 3 alur kegiatan, yaitu reduksi data, penyajian data, dan verifi kasi data. Hasil analisis data menunjukkan bahwa implementasi mananajemen berbasis sekolah oleh kepala sekolah di Madrasah Aliyah Negeri 3 Karawang telah berjalan dengan baik dan sesuai dengan kebijakan, perencanaan, dan pelaksanaan. disamping itu kepala sekolah selalu mencari solusi dalam tiap permasalahan dalam menjalankan Manajemen berbasis sekolah (MBS).","author":[{"dropping-particle":"","family":"Cecep","given":"Cecep","non-dropping-particle":"","parse-names":false,"suffix":""},{"dropping-particle":"","family":"Sutarna","given":"Sutarna","non-dropping-particle":"","parse-names":false,"suffix":""},{"dropping-particle":"","family":"Insan","given":"Husen Saeful","non-dropping-particle":"","parse-names":false,"suffix":""},{"dropping-particle":"","family":"Tanjung","given":"Rahman","non-dropping-particle":"","parse-names":false,"suffix":""}],"container-title":"JIIP - Jurnal Ilmiah Ilmu Pendidikan","id":"ITEM-1","issue":"1","issued":{"date-parts":[["2022"]]},"page":"349-356","title":"Implementasi Manajemen Berbasis Sekolah (MBS) di Madrasah Aliyah Negeri 3 Karawang","type":"article-journal","volume":"5"},"uris":["http://www.mendeley.com/documents/?uuid=3bad1cb7-ad2a-4642-a282-d5f0fd7f0359"]},{"id":"ITEM-2","itemData":{"author":[{"dropping-particle":"","family":"Dahlan","given":"Universitas Ahmad","non-dropping-particle":"","parse-names":false,"suffix":""}],"id":"ITEM-2","issued":{"date-parts":[["0"]]},"title":"Pembentukan Wawasan Global ... Syifa Siti Aulia","type":"article-journal"},"uris":["http://www.mendeley.com/documents/?uuid=457c37f5-fd41-4d45-a578-e3ed383674cc"]}],"mendeley":{"formattedCitation":"(Cecep et al., 2022; Dahlan, n.d.)","plainTextFormattedCitation":"(Cecep et al., 2022; Dahlan, n.d.)","previouslyFormattedCitation":"(Cecep et al., 2022; Dahlan, n.d.)"},"properties":{"noteIndex":0},"schema":"https://github.com/citation-style-language/schema/raw/master/csl-citation.json"}</w:instrText>
      </w:r>
      <w:r w:rsidR="00B207D3" w:rsidRPr="00282415">
        <w:rPr>
          <w:sz w:val="24"/>
          <w:szCs w:val="24"/>
          <w:lang w:val="id-ID" w:eastAsia="id-ID"/>
        </w:rPr>
        <w:fldChar w:fldCharType="separate"/>
      </w:r>
      <w:r w:rsidR="00B207D3" w:rsidRPr="00282415">
        <w:rPr>
          <w:noProof/>
          <w:sz w:val="24"/>
          <w:szCs w:val="24"/>
          <w:lang w:val="id-ID" w:eastAsia="id-ID"/>
        </w:rPr>
        <w:t>(Cecep et al., 2022; Dahlan, n.d.)</w:t>
      </w:r>
      <w:r w:rsidR="00B207D3" w:rsidRPr="00282415">
        <w:rPr>
          <w:sz w:val="24"/>
          <w:szCs w:val="24"/>
          <w:lang w:val="id-ID" w:eastAsia="id-ID"/>
        </w:rPr>
        <w:fldChar w:fldCharType="end"/>
      </w:r>
      <w:r w:rsidRPr="00282415">
        <w:rPr>
          <w:sz w:val="24"/>
          <w:szCs w:val="24"/>
          <w:lang w:val="id-ID" w:eastAsia="id-ID"/>
        </w:rPr>
        <w:t xml:space="preserve">. </w:t>
      </w:r>
    </w:p>
    <w:p w:rsidR="0032606C" w:rsidRPr="00282415" w:rsidRDefault="0032606C" w:rsidP="00282415">
      <w:pPr>
        <w:spacing w:line="360" w:lineRule="auto"/>
        <w:ind w:left="426" w:firstLine="567"/>
        <w:jc w:val="both"/>
        <w:rPr>
          <w:sz w:val="24"/>
          <w:szCs w:val="24"/>
          <w:lang w:eastAsia="id-ID"/>
        </w:rPr>
      </w:pPr>
      <w:r w:rsidRPr="00282415">
        <w:rPr>
          <w:sz w:val="24"/>
          <w:szCs w:val="24"/>
          <w:lang w:val="id-ID" w:eastAsia="id-ID"/>
        </w:rPr>
        <w:t>Manajemen sekolah adalah koordinasi dan harmonisasi sumber daya yang digunakan sekolah secara mandiri, melalui berbagai masukan manajemen, untuk mencapai tujuan sekolah dalam kerangka pendidikan nasional dengan melibatkan langsung seluruh pemangku kepentingan sekolah dalam proses pengambilan keputusan (partisipatif).</w:t>
      </w:r>
    </w:p>
    <w:p w:rsidR="00DF3405" w:rsidRPr="00282415" w:rsidRDefault="00571290" w:rsidP="00282415">
      <w:pPr>
        <w:spacing w:line="360" w:lineRule="auto"/>
        <w:ind w:left="426" w:hanging="425"/>
        <w:rPr>
          <w:rFonts w:eastAsia="Palatino Linotype"/>
          <w:sz w:val="24"/>
          <w:szCs w:val="24"/>
        </w:rPr>
      </w:pPr>
      <w:r w:rsidRPr="00282415">
        <w:rPr>
          <w:rFonts w:eastAsia="Palatino Linotype"/>
          <w:sz w:val="24"/>
          <w:szCs w:val="24"/>
        </w:rPr>
        <w:t xml:space="preserve">4.   </w:t>
      </w:r>
      <w:r w:rsidR="0032606C" w:rsidRPr="00282415">
        <w:rPr>
          <w:rFonts w:eastAsia="Palatino Linotype"/>
          <w:sz w:val="24"/>
          <w:szCs w:val="24"/>
        </w:rPr>
        <w:tab/>
      </w:r>
      <w:proofErr w:type="spellStart"/>
      <w:r w:rsidRPr="00282415">
        <w:rPr>
          <w:rFonts w:eastAsia="Palatino Linotype"/>
          <w:sz w:val="24"/>
          <w:szCs w:val="24"/>
        </w:rPr>
        <w:t>T</w:t>
      </w:r>
      <w:r w:rsidRPr="00282415">
        <w:rPr>
          <w:rFonts w:eastAsia="Palatino Linotype"/>
          <w:spacing w:val="-1"/>
          <w:sz w:val="24"/>
          <w:szCs w:val="24"/>
        </w:rPr>
        <w:t>u</w:t>
      </w:r>
      <w:r w:rsidRPr="00282415">
        <w:rPr>
          <w:rFonts w:eastAsia="Palatino Linotype"/>
          <w:spacing w:val="1"/>
          <w:sz w:val="24"/>
          <w:szCs w:val="24"/>
        </w:rPr>
        <w:t>j</w:t>
      </w:r>
      <w:r w:rsidRPr="00282415">
        <w:rPr>
          <w:rFonts w:eastAsia="Palatino Linotype"/>
          <w:sz w:val="24"/>
          <w:szCs w:val="24"/>
        </w:rPr>
        <w:t>uan</w:t>
      </w:r>
      <w:proofErr w:type="spellEnd"/>
      <w:r w:rsidRPr="00282415">
        <w:rPr>
          <w:rFonts w:eastAsia="Palatino Linotype"/>
          <w:spacing w:val="-1"/>
          <w:sz w:val="24"/>
          <w:szCs w:val="24"/>
        </w:rPr>
        <w:t xml:space="preserve"> </w:t>
      </w:r>
      <w:proofErr w:type="spellStart"/>
      <w:r w:rsidRPr="00282415">
        <w:rPr>
          <w:rFonts w:eastAsia="Palatino Linotype"/>
          <w:spacing w:val="1"/>
          <w:sz w:val="24"/>
          <w:szCs w:val="24"/>
        </w:rPr>
        <w:t>M</w:t>
      </w:r>
      <w:r w:rsidRPr="00282415">
        <w:rPr>
          <w:rFonts w:eastAsia="Palatino Linotype"/>
          <w:sz w:val="24"/>
          <w:szCs w:val="24"/>
        </w:rPr>
        <w:t>ana</w:t>
      </w:r>
      <w:r w:rsidRPr="00282415">
        <w:rPr>
          <w:rFonts w:eastAsia="Palatino Linotype"/>
          <w:spacing w:val="1"/>
          <w:sz w:val="24"/>
          <w:szCs w:val="24"/>
        </w:rPr>
        <w:t>j</w:t>
      </w:r>
      <w:r w:rsidRPr="00282415">
        <w:rPr>
          <w:rFonts w:eastAsia="Palatino Linotype"/>
          <w:sz w:val="24"/>
          <w:szCs w:val="24"/>
        </w:rPr>
        <w:t>emen</w:t>
      </w:r>
      <w:proofErr w:type="spellEnd"/>
      <w:r w:rsidRPr="00282415">
        <w:rPr>
          <w:rFonts w:eastAsia="Palatino Linotype"/>
          <w:spacing w:val="-1"/>
          <w:sz w:val="24"/>
          <w:szCs w:val="24"/>
        </w:rPr>
        <w:t xml:space="preserve"> </w:t>
      </w:r>
      <w:proofErr w:type="spellStart"/>
      <w:r w:rsidRPr="00282415">
        <w:rPr>
          <w:rFonts w:eastAsia="Palatino Linotype"/>
          <w:sz w:val="24"/>
          <w:szCs w:val="24"/>
        </w:rPr>
        <w:t>Be</w:t>
      </w:r>
      <w:r w:rsidRPr="00282415">
        <w:rPr>
          <w:rFonts w:eastAsia="Palatino Linotype"/>
          <w:spacing w:val="1"/>
          <w:sz w:val="24"/>
          <w:szCs w:val="24"/>
        </w:rPr>
        <w:t>r</w:t>
      </w:r>
      <w:r w:rsidRPr="00282415">
        <w:rPr>
          <w:rFonts w:eastAsia="Palatino Linotype"/>
          <w:sz w:val="24"/>
          <w:szCs w:val="24"/>
        </w:rPr>
        <w:t>b</w:t>
      </w:r>
      <w:r w:rsidRPr="00282415">
        <w:rPr>
          <w:rFonts w:eastAsia="Palatino Linotype"/>
          <w:spacing w:val="-1"/>
          <w:sz w:val="24"/>
          <w:szCs w:val="24"/>
        </w:rPr>
        <w:t>as</w:t>
      </w:r>
      <w:r w:rsidRPr="00282415">
        <w:rPr>
          <w:rFonts w:eastAsia="Palatino Linotype"/>
          <w:sz w:val="24"/>
          <w:szCs w:val="24"/>
        </w:rPr>
        <w:t>is</w:t>
      </w:r>
      <w:proofErr w:type="spellEnd"/>
      <w:r w:rsidRPr="00282415">
        <w:rPr>
          <w:rFonts w:eastAsia="Palatino Linotype"/>
          <w:spacing w:val="-1"/>
          <w:sz w:val="24"/>
          <w:szCs w:val="24"/>
        </w:rPr>
        <w:t xml:space="preserve"> </w:t>
      </w:r>
      <w:proofErr w:type="spellStart"/>
      <w:r w:rsidRPr="00282415">
        <w:rPr>
          <w:rFonts w:eastAsia="Palatino Linotype"/>
          <w:spacing w:val="3"/>
          <w:sz w:val="24"/>
          <w:szCs w:val="24"/>
        </w:rPr>
        <w:t>S</w:t>
      </w:r>
      <w:r w:rsidRPr="00282415">
        <w:rPr>
          <w:rFonts w:eastAsia="Palatino Linotype"/>
          <w:sz w:val="24"/>
          <w:szCs w:val="24"/>
        </w:rPr>
        <w:t>e</w:t>
      </w:r>
      <w:r w:rsidRPr="00282415">
        <w:rPr>
          <w:rFonts w:eastAsia="Palatino Linotype"/>
          <w:spacing w:val="1"/>
          <w:sz w:val="24"/>
          <w:szCs w:val="24"/>
        </w:rPr>
        <w:t>ko</w:t>
      </w:r>
      <w:r w:rsidRPr="00282415">
        <w:rPr>
          <w:rFonts w:eastAsia="Palatino Linotype"/>
          <w:sz w:val="24"/>
          <w:szCs w:val="24"/>
        </w:rPr>
        <w:t>lah</w:t>
      </w:r>
      <w:proofErr w:type="spellEnd"/>
      <w:r w:rsidRPr="00282415">
        <w:rPr>
          <w:rFonts w:eastAsia="Palatino Linotype"/>
          <w:spacing w:val="-1"/>
          <w:sz w:val="24"/>
          <w:szCs w:val="24"/>
        </w:rPr>
        <w:t xml:space="preserve"> </w:t>
      </w:r>
      <w:r w:rsidRPr="00282415">
        <w:rPr>
          <w:rFonts w:eastAsia="Palatino Linotype"/>
          <w:sz w:val="24"/>
          <w:szCs w:val="24"/>
        </w:rPr>
        <w:t>(MB</w:t>
      </w:r>
      <w:r w:rsidRPr="00282415">
        <w:rPr>
          <w:rFonts w:eastAsia="Palatino Linotype"/>
          <w:spacing w:val="1"/>
          <w:sz w:val="24"/>
          <w:szCs w:val="24"/>
        </w:rPr>
        <w:t>S</w:t>
      </w:r>
      <w:r w:rsidRPr="00282415">
        <w:rPr>
          <w:rFonts w:eastAsia="Palatino Linotype"/>
          <w:sz w:val="24"/>
          <w:szCs w:val="24"/>
        </w:rPr>
        <w:t>)</w:t>
      </w:r>
    </w:p>
    <w:p w:rsidR="0032606C" w:rsidRPr="00282415" w:rsidRDefault="0032606C" w:rsidP="00282415">
      <w:pPr>
        <w:spacing w:line="360" w:lineRule="auto"/>
        <w:ind w:left="426" w:firstLine="567"/>
        <w:jc w:val="both"/>
        <w:rPr>
          <w:sz w:val="24"/>
          <w:szCs w:val="24"/>
          <w:lang w:val="id-ID" w:eastAsia="id-ID"/>
        </w:rPr>
      </w:pPr>
      <w:r w:rsidRPr="00282415">
        <w:rPr>
          <w:sz w:val="24"/>
          <w:szCs w:val="24"/>
          <w:lang w:val="id-ID" w:eastAsia="id-ID"/>
        </w:rPr>
        <w:t xml:space="preserve">Tujuan pelaksanaan MBS adalah untuk memperkuat sumber daya sekolah termasuk sumber daya manusia (kepala sekolah, guru, staf, siswa, orang tua dan </w:t>
      </w:r>
      <w:r w:rsidRPr="00282415">
        <w:rPr>
          <w:sz w:val="24"/>
          <w:szCs w:val="24"/>
          <w:lang w:val="id-ID" w:eastAsia="id-ID"/>
        </w:rPr>
        <w:lastRenderedPageBreak/>
        <w:t>masyarakat sekitar) dengan cara pemberdayaan, kebebasan dan sumber daya lainnya untuk menyelesaikan permasalahan yang berkaitan dengan sekolah.</w:t>
      </w:r>
    </w:p>
    <w:p w:rsidR="0032606C" w:rsidRPr="00282415" w:rsidRDefault="0032606C" w:rsidP="00282415">
      <w:pPr>
        <w:spacing w:line="360" w:lineRule="auto"/>
        <w:ind w:left="426" w:firstLine="567"/>
        <w:jc w:val="both"/>
        <w:rPr>
          <w:sz w:val="24"/>
          <w:szCs w:val="24"/>
          <w:lang w:eastAsia="id-ID"/>
        </w:rPr>
      </w:pPr>
      <w:r w:rsidRPr="00282415">
        <w:rPr>
          <w:sz w:val="24"/>
          <w:szCs w:val="24"/>
          <w:lang w:val="id-ID" w:eastAsia="id-ID"/>
        </w:rPr>
        <w:t>Ciri-ciri sekolah “formal” adalah: 1) Kemandirian tinggi 2) Ketergantungan rendah 3) Kemampuan beradaptasi, inisiatif dan inisiatif 4) Jiwa kewirausahaan yang kuat 5) Tanggung jawab terhadap hasil pembelajaran.</w:t>
      </w:r>
    </w:p>
    <w:p w:rsidR="0032606C" w:rsidRPr="00282415" w:rsidRDefault="00571290" w:rsidP="00282415">
      <w:pPr>
        <w:spacing w:line="360" w:lineRule="auto"/>
        <w:ind w:left="426" w:hanging="425"/>
        <w:jc w:val="both"/>
        <w:rPr>
          <w:sz w:val="24"/>
          <w:szCs w:val="24"/>
          <w:lang w:eastAsia="id-ID"/>
        </w:rPr>
      </w:pPr>
      <w:r w:rsidRPr="00282415">
        <w:rPr>
          <w:rFonts w:eastAsia="Palatino Linotype"/>
          <w:sz w:val="24"/>
          <w:szCs w:val="24"/>
        </w:rPr>
        <w:t xml:space="preserve">5.   </w:t>
      </w:r>
      <w:r w:rsidR="0032606C" w:rsidRPr="00282415">
        <w:rPr>
          <w:rFonts w:eastAsia="Palatino Linotype"/>
          <w:sz w:val="24"/>
          <w:szCs w:val="24"/>
        </w:rPr>
        <w:tab/>
      </w:r>
      <w:r w:rsidR="0032606C" w:rsidRPr="00282415">
        <w:rPr>
          <w:sz w:val="24"/>
          <w:szCs w:val="24"/>
          <w:lang w:val="id-ID" w:eastAsia="id-ID"/>
        </w:rPr>
        <w:t>Tujuan utama MBS adalah meningkatkan mutu pendidikan. Berkat MBS, sekolah dan pemerintah daerah tidak perlu lagi menunggu perintah dari SMA/SMK. Ia tahu bagaimana mengembangkan konsep pelatihan yang disesuaikan dengan kondisi lokal dan melaksanakannya secara mandiri.</w:t>
      </w:r>
    </w:p>
    <w:p w:rsidR="0032606C" w:rsidRPr="00282415" w:rsidRDefault="00571290" w:rsidP="00282415">
      <w:pPr>
        <w:spacing w:line="360" w:lineRule="auto"/>
        <w:ind w:left="426" w:hanging="425"/>
        <w:jc w:val="both"/>
        <w:rPr>
          <w:rFonts w:eastAsia="Palatino Linotype"/>
          <w:sz w:val="24"/>
          <w:szCs w:val="24"/>
        </w:rPr>
      </w:pPr>
      <w:r w:rsidRPr="00282415">
        <w:rPr>
          <w:rFonts w:eastAsia="Palatino Linotype"/>
          <w:sz w:val="24"/>
          <w:szCs w:val="24"/>
        </w:rPr>
        <w:t xml:space="preserve">6.   </w:t>
      </w:r>
      <w:r w:rsidR="0032606C" w:rsidRPr="00282415">
        <w:rPr>
          <w:rFonts w:eastAsia="Palatino Linotype"/>
          <w:sz w:val="24"/>
          <w:szCs w:val="24"/>
        </w:rPr>
        <w:tab/>
      </w:r>
      <w:proofErr w:type="spellStart"/>
      <w:r w:rsidRPr="00282415">
        <w:rPr>
          <w:rFonts w:eastAsia="Palatino Linotype"/>
          <w:spacing w:val="1"/>
          <w:sz w:val="24"/>
          <w:szCs w:val="24"/>
        </w:rPr>
        <w:t>K</w:t>
      </w:r>
      <w:r w:rsidRPr="00282415">
        <w:rPr>
          <w:rFonts w:eastAsia="Palatino Linotype"/>
          <w:sz w:val="24"/>
          <w:szCs w:val="24"/>
        </w:rPr>
        <w:t>a</w:t>
      </w:r>
      <w:r w:rsidRPr="00282415">
        <w:rPr>
          <w:rFonts w:eastAsia="Palatino Linotype"/>
          <w:spacing w:val="1"/>
          <w:sz w:val="24"/>
          <w:szCs w:val="24"/>
        </w:rPr>
        <w:t>r</w:t>
      </w:r>
      <w:r w:rsidRPr="00282415">
        <w:rPr>
          <w:rFonts w:eastAsia="Palatino Linotype"/>
          <w:sz w:val="24"/>
          <w:szCs w:val="24"/>
        </w:rPr>
        <w:t>a</w:t>
      </w:r>
      <w:r w:rsidRPr="00282415">
        <w:rPr>
          <w:rFonts w:eastAsia="Palatino Linotype"/>
          <w:spacing w:val="-1"/>
          <w:sz w:val="24"/>
          <w:szCs w:val="24"/>
        </w:rPr>
        <w:t>k</w:t>
      </w:r>
      <w:r w:rsidRPr="00282415">
        <w:rPr>
          <w:rFonts w:eastAsia="Palatino Linotype"/>
          <w:spacing w:val="1"/>
          <w:sz w:val="24"/>
          <w:szCs w:val="24"/>
        </w:rPr>
        <w:t>t</w:t>
      </w:r>
      <w:r w:rsidRPr="00282415">
        <w:rPr>
          <w:rFonts w:eastAsia="Palatino Linotype"/>
          <w:sz w:val="24"/>
          <w:szCs w:val="24"/>
        </w:rPr>
        <w:t>e</w:t>
      </w:r>
      <w:r w:rsidRPr="00282415">
        <w:rPr>
          <w:rFonts w:eastAsia="Palatino Linotype"/>
          <w:spacing w:val="1"/>
          <w:sz w:val="24"/>
          <w:szCs w:val="24"/>
        </w:rPr>
        <w:t>r</w:t>
      </w:r>
      <w:r w:rsidRPr="00282415">
        <w:rPr>
          <w:rFonts w:eastAsia="Palatino Linotype"/>
          <w:spacing w:val="-3"/>
          <w:sz w:val="24"/>
          <w:szCs w:val="24"/>
        </w:rPr>
        <w:t>i</w:t>
      </w:r>
      <w:r w:rsidRPr="00282415">
        <w:rPr>
          <w:rFonts w:eastAsia="Palatino Linotype"/>
          <w:spacing w:val="-1"/>
          <w:sz w:val="24"/>
          <w:szCs w:val="24"/>
        </w:rPr>
        <w:t>s</w:t>
      </w:r>
      <w:r w:rsidRPr="00282415">
        <w:rPr>
          <w:rFonts w:eastAsia="Palatino Linotype"/>
          <w:spacing w:val="1"/>
          <w:sz w:val="24"/>
          <w:szCs w:val="24"/>
        </w:rPr>
        <w:t>t</w:t>
      </w:r>
      <w:r w:rsidRPr="00282415">
        <w:rPr>
          <w:rFonts w:eastAsia="Palatino Linotype"/>
          <w:spacing w:val="-3"/>
          <w:sz w:val="24"/>
          <w:szCs w:val="24"/>
        </w:rPr>
        <w:t>i</w:t>
      </w:r>
      <w:r w:rsidRPr="00282415">
        <w:rPr>
          <w:rFonts w:eastAsia="Palatino Linotype"/>
          <w:sz w:val="24"/>
          <w:szCs w:val="24"/>
        </w:rPr>
        <w:t>k</w:t>
      </w:r>
      <w:proofErr w:type="spellEnd"/>
      <w:r w:rsidRPr="00282415">
        <w:rPr>
          <w:rFonts w:eastAsia="Palatino Linotype"/>
          <w:spacing w:val="1"/>
          <w:sz w:val="24"/>
          <w:szCs w:val="24"/>
        </w:rPr>
        <w:t xml:space="preserve"> </w:t>
      </w:r>
      <w:proofErr w:type="spellStart"/>
      <w:r w:rsidRPr="00282415">
        <w:rPr>
          <w:rFonts w:eastAsia="Palatino Linotype"/>
          <w:spacing w:val="1"/>
          <w:sz w:val="24"/>
          <w:szCs w:val="24"/>
        </w:rPr>
        <w:t>M</w:t>
      </w:r>
      <w:r w:rsidRPr="00282415">
        <w:rPr>
          <w:rFonts w:eastAsia="Palatino Linotype"/>
          <w:sz w:val="24"/>
          <w:szCs w:val="24"/>
        </w:rPr>
        <w:t>ana</w:t>
      </w:r>
      <w:r w:rsidRPr="00282415">
        <w:rPr>
          <w:rFonts w:eastAsia="Palatino Linotype"/>
          <w:spacing w:val="1"/>
          <w:sz w:val="24"/>
          <w:szCs w:val="24"/>
        </w:rPr>
        <w:t>j</w:t>
      </w:r>
      <w:r w:rsidRPr="00282415">
        <w:rPr>
          <w:rFonts w:eastAsia="Palatino Linotype"/>
          <w:sz w:val="24"/>
          <w:szCs w:val="24"/>
        </w:rPr>
        <w:t>emen</w:t>
      </w:r>
      <w:proofErr w:type="spellEnd"/>
      <w:r w:rsidRPr="00282415">
        <w:rPr>
          <w:rFonts w:eastAsia="Palatino Linotype"/>
          <w:spacing w:val="-1"/>
          <w:sz w:val="24"/>
          <w:szCs w:val="24"/>
        </w:rPr>
        <w:t xml:space="preserve"> </w:t>
      </w:r>
      <w:proofErr w:type="spellStart"/>
      <w:r w:rsidRPr="00282415">
        <w:rPr>
          <w:rFonts w:eastAsia="Palatino Linotype"/>
          <w:sz w:val="24"/>
          <w:szCs w:val="24"/>
        </w:rPr>
        <w:t>Be</w:t>
      </w:r>
      <w:r w:rsidRPr="00282415">
        <w:rPr>
          <w:rFonts w:eastAsia="Palatino Linotype"/>
          <w:spacing w:val="1"/>
          <w:sz w:val="24"/>
          <w:szCs w:val="24"/>
        </w:rPr>
        <w:t>r</w:t>
      </w:r>
      <w:r w:rsidRPr="00282415">
        <w:rPr>
          <w:rFonts w:eastAsia="Palatino Linotype"/>
          <w:sz w:val="24"/>
          <w:szCs w:val="24"/>
        </w:rPr>
        <w:t>b</w:t>
      </w:r>
      <w:r w:rsidRPr="00282415">
        <w:rPr>
          <w:rFonts w:eastAsia="Palatino Linotype"/>
          <w:spacing w:val="-1"/>
          <w:sz w:val="24"/>
          <w:szCs w:val="24"/>
        </w:rPr>
        <w:t>as</w:t>
      </w:r>
      <w:r w:rsidRPr="00282415">
        <w:rPr>
          <w:rFonts w:eastAsia="Palatino Linotype"/>
          <w:sz w:val="24"/>
          <w:szCs w:val="24"/>
        </w:rPr>
        <w:t>is</w:t>
      </w:r>
      <w:proofErr w:type="spellEnd"/>
      <w:r w:rsidRPr="00282415">
        <w:rPr>
          <w:rFonts w:eastAsia="Palatino Linotype"/>
          <w:spacing w:val="-1"/>
          <w:sz w:val="24"/>
          <w:szCs w:val="24"/>
        </w:rPr>
        <w:t xml:space="preserve"> </w:t>
      </w:r>
      <w:proofErr w:type="spellStart"/>
      <w:r w:rsidRPr="00282415">
        <w:rPr>
          <w:rFonts w:eastAsia="Palatino Linotype"/>
          <w:spacing w:val="1"/>
          <w:sz w:val="24"/>
          <w:szCs w:val="24"/>
        </w:rPr>
        <w:t>S</w:t>
      </w:r>
      <w:r w:rsidRPr="00282415">
        <w:rPr>
          <w:rFonts w:eastAsia="Palatino Linotype"/>
          <w:sz w:val="24"/>
          <w:szCs w:val="24"/>
        </w:rPr>
        <w:t>e</w:t>
      </w:r>
      <w:r w:rsidRPr="00282415">
        <w:rPr>
          <w:rFonts w:eastAsia="Palatino Linotype"/>
          <w:spacing w:val="1"/>
          <w:sz w:val="24"/>
          <w:szCs w:val="24"/>
        </w:rPr>
        <w:t>ko</w:t>
      </w:r>
      <w:r w:rsidRPr="00282415">
        <w:rPr>
          <w:rFonts w:eastAsia="Palatino Linotype"/>
          <w:sz w:val="24"/>
          <w:szCs w:val="24"/>
        </w:rPr>
        <w:t>lah</w:t>
      </w:r>
      <w:proofErr w:type="spellEnd"/>
      <w:r w:rsidRPr="00282415">
        <w:rPr>
          <w:rFonts w:eastAsia="Palatino Linotype"/>
          <w:spacing w:val="-1"/>
          <w:sz w:val="24"/>
          <w:szCs w:val="24"/>
        </w:rPr>
        <w:t xml:space="preserve"> </w:t>
      </w:r>
      <w:r w:rsidRPr="00282415">
        <w:rPr>
          <w:rFonts w:eastAsia="Palatino Linotype"/>
          <w:sz w:val="24"/>
          <w:szCs w:val="24"/>
        </w:rPr>
        <w:t>(MB</w:t>
      </w:r>
      <w:r w:rsidRPr="00282415">
        <w:rPr>
          <w:rFonts w:eastAsia="Palatino Linotype"/>
          <w:spacing w:val="1"/>
          <w:sz w:val="24"/>
          <w:szCs w:val="24"/>
        </w:rPr>
        <w:t>S</w:t>
      </w:r>
      <w:r w:rsidRPr="00282415">
        <w:rPr>
          <w:rFonts w:eastAsia="Palatino Linotype"/>
          <w:sz w:val="24"/>
          <w:szCs w:val="24"/>
        </w:rPr>
        <w:t>)</w:t>
      </w:r>
    </w:p>
    <w:p w:rsidR="0032606C" w:rsidRPr="00282415" w:rsidRDefault="0032606C" w:rsidP="00282415">
      <w:pPr>
        <w:spacing w:line="360" w:lineRule="auto"/>
        <w:ind w:left="426" w:firstLine="567"/>
        <w:jc w:val="both"/>
        <w:rPr>
          <w:sz w:val="24"/>
          <w:szCs w:val="24"/>
          <w:lang w:val="id-ID" w:eastAsia="id-ID"/>
        </w:rPr>
      </w:pPr>
      <w:r w:rsidRPr="00282415">
        <w:rPr>
          <w:sz w:val="24"/>
          <w:szCs w:val="24"/>
          <w:lang w:val="id-ID" w:eastAsia="id-ID"/>
        </w:rPr>
        <w:t>Manajemen sekolah mempunyai ciri-ciri yang harus dipahami dengan jelas oleh sekolah pelaksananya. Dengan kata lain, jika sekolah ingin berhasil menerapkan MBS, maka beberapa ciri MBS harus diteliti dan dipahami. Perdebatan mengenai ciri-ciri MBS tidak lepas dari ciri-ciri sekolah efektif. Jika MBS dilihat sebagai wadah/kerangka, maka sekolah efektif adalah isinya. Oleh karena itu, ciri-ciri MBS mencakup unsur-unsur sekolah efektif yang dikelompokkan menjadi input, proses, dan outcome.</w:t>
      </w:r>
    </w:p>
    <w:p w:rsidR="0032606C" w:rsidRPr="00282415" w:rsidRDefault="0032606C" w:rsidP="00282415">
      <w:pPr>
        <w:spacing w:line="360" w:lineRule="auto"/>
        <w:ind w:left="851" w:firstLine="567"/>
        <w:jc w:val="both"/>
        <w:rPr>
          <w:rFonts w:eastAsia="Palatino Linotype"/>
          <w:spacing w:val="1"/>
          <w:position w:val="1"/>
          <w:sz w:val="24"/>
          <w:szCs w:val="24"/>
          <w:lang w:val="id-ID"/>
        </w:rPr>
      </w:pPr>
    </w:p>
    <w:p w:rsidR="00E7178E" w:rsidRPr="00282415" w:rsidRDefault="00571290" w:rsidP="00282415">
      <w:pPr>
        <w:spacing w:line="360" w:lineRule="auto"/>
        <w:rPr>
          <w:rFonts w:eastAsia="Palatino Linotype"/>
          <w:b/>
          <w:sz w:val="24"/>
          <w:szCs w:val="24"/>
        </w:rPr>
      </w:pPr>
      <w:r w:rsidRPr="00282415">
        <w:rPr>
          <w:rFonts w:eastAsia="Palatino Linotype"/>
          <w:b/>
          <w:sz w:val="24"/>
          <w:szCs w:val="24"/>
        </w:rPr>
        <w:t>K</w:t>
      </w:r>
      <w:r w:rsidRPr="00282415">
        <w:rPr>
          <w:rFonts w:eastAsia="Palatino Linotype"/>
          <w:b/>
          <w:spacing w:val="1"/>
          <w:sz w:val="24"/>
          <w:szCs w:val="24"/>
        </w:rPr>
        <w:t>E</w:t>
      </w:r>
      <w:r w:rsidRPr="00282415">
        <w:rPr>
          <w:rFonts w:eastAsia="Palatino Linotype"/>
          <w:b/>
          <w:sz w:val="24"/>
          <w:szCs w:val="24"/>
        </w:rPr>
        <w:t>SIMPU</w:t>
      </w:r>
      <w:r w:rsidRPr="00282415">
        <w:rPr>
          <w:rFonts w:eastAsia="Palatino Linotype"/>
          <w:b/>
          <w:spacing w:val="1"/>
          <w:sz w:val="24"/>
          <w:szCs w:val="24"/>
        </w:rPr>
        <w:t>L</w:t>
      </w:r>
      <w:r w:rsidRPr="00282415">
        <w:rPr>
          <w:rFonts w:eastAsia="Palatino Linotype"/>
          <w:b/>
          <w:sz w:val="24"/>
          <w:szCs w:val="24"/>
        </w:rPr>
        <w:t>AN</w:t>
      </w:r>
    </w:p>
    <w:p w:rsidR="00E7178E" w:rsidRPr="00282415" w:rsidRDefault="00E7178E" w:rsidP="00282415">
      <w:pPr>
        <w:spacing w:line="360" w:lineRule="auto"/>
        <w:ind w:firstLine="567"/>
        <w:jc w:val="both"/>
        <w:rPr>
          <w:sz w:val="24"/>
          <w:szCs w:val="24"/>
          <w:lang w:val="id-ID" w:eastAsia="id-ID"/>
        </w:rPr>
      </w:pPr>
      <w:r w:rsidRPr="00282415">
        <w:rPr>
          <w:sz w:val="24"/>
          <w:szCs w:val="24"/>
          <w:lang w:val="id-ID" w:eastAsia="id-ID"/>
        </w:rPr>
        <w:t>Peningkatan mutu pendidikan adalah upaya mengembangkan kapasitas dan sikap etis di segala bidang menuju keberhasilan pendidikan, sehingga meningkatkan mutu pendidikan.  Manfaat mutu bagi dunia pendidikan disebabkan oleh hal-hal sebagai berikut: (a) meningkatnya tanggung jawab (akuntabilitas) sekolah terhadap masyarakat dan/atau pemerintah yang menanggung seluruh biaya sekolah, (b) menjamin mutu sekolah dan lulusan, (c) bekerja lebih profesional dan (d) meningkatkan persaingan yang sehat.</w:t>
      </w:r>
    </w:p>
    <w:p w:rsidR="00E7178E" w:rsidRPr="00282415" w:rsidRDefault="00E7178E" w:rsidP="00282415">
      <w:pPr>
        <w:spacing w:line="360" w:lineRule="auto"/>
        <w:ind w:firstLine="567"/>
        <w:jc w:val="both"/>
        <w:rPr>
          <w:sz w:val="24"/>
          <w:szCs w:val="24"/>
          <w:lang w:val="id-ID" w:eastAsia="id-ID"/>
        </w:rPr>
      </w:pPr>
      <w:r w:rsidRPr="00282415">
        <w:rPr>
          <w:sz w:val="24"/>
          <w:szCs w:val="24"/>
          <w:lang w:val="id-ID" w:eastAsia="id-ID"/>
        </w:rPr>
        <w:t>Penerapan MBS di sekolah merupakan; 1) hasil implementasi Undang-Undang Otonomi Daerah Nomor 32 Tahun 2004 dan Undang-undang Sistem Pendidikan Nasional Nomor 20 Tahun 2003. 2) Jika MBS dilaksanakan dengan baik dan terbuka, maka mutu pendidikan di sekolah akan meningkat menjadi lebih baik. 3) MBS hanya dapat dilaksanakan apabila seluruh warga sekolah mempunyai komitmen dan tanggung jawab yang tinggi dalam meningkatkan mutu pendidikan di sekolahnya.</w:t>
      </w:r>
    </w:p>
    <w:p w:rsidR="00E7178E" w:rsidRPr="00282415" w:rsidRDefault="00E7178E" w:rsidP="00282415">
      <w:pPr>
        <w:spacing w:line="360" w:lineRule="auto"/>
        <w:rPr>
          <w:sz w:val="24"/>
          <w:szCs w:val="24"/>
          <w:lang w:val="id-ID" w:eastAsia="id-ID"/>
        </w:rPr>
      </w:pPr>
    </w:p>
    <w:p w:rsidR="00E7178E" w:rsidRPr="00282415" w:rsidRDefault="00E7178E" w:rsidP="00282415">
      <w:pPr>
        <w:spacing w:line="360" w:lineRule="auto"/>
        <w:ind w:firstLine="567"/>
        <w:jc w:val="both"/>
        <w:rPr>
          <w:rFonts w:eastAsia="Palatino Linotype"/>
          <w:spacing w:val="-1"/>
          <w:position w:val="1"/>
          <w:sz w:val="24"/>
          <w:szCs w:val="24"/>
          <w:lang w:val="id-ID"/>
        </w:rPr>
      </w:pPr>
    </w:p>
    <w:p w:rsidR="00282415" w:rsidRDefault="00282415">
      <w:pPr>
        <w:rPr>
          <w:rFonts w:eastAsia="Palatino Linotype"/>
          <w:spacing w:val="-1"/>
          <w:sz w:val="24"/>
          <w:szCs w:val="24"/>
        </w:rPr>
      </w:pPr>
      <w:r>
        <w:rPr>
          <w:rFonts w:eastAsia="Palatino Linotype"/>
          <w:spacing w:val="-1"/>
          <w:sz w:val="24"/>
          <w:szCs w:val="24"/>
        </w:rPr>
        <w:br w:type="page"/>
      </w:r>
    </w:p>
    <w:p w:rsidR="00813C89" w:rsidRPr="00282415" w:rsidRDefault="00571290" w:rsidP="00282415">
      <w:pPr>
        <w:spacing w:before="120" w:after="120"/>
        <w:ind w:left="720" w:hanging="720"/>
        <w:jc w:val="both"/>
        <w:rPr>
          <w:rFonts w:eastAsia="Palatino Linotype"/>
          <w:b/>
          <w:sz w:val="24"/>
          <w:szCs w:val="24"/>
        </w:rPr>
      </w:pPr>
      <w:r w:rsidRPr="00282415">
        <w:rPr>
          <w:rFonts w:eastAsia="Palatino Linotype"/>
          <w:b/>
          <w:spacing w:val="-1"/>
          <w:sz w:val="24"/>
          <w:szCs w:val="24"/>
        </w:rPr>
        <w:lastRenderedPageBreak/>
        <w:t>R</w:t>
      </w:r>
      <w:r w:rsidRPr="00282415">
        <w:rPr>
          <w:rFonts w:eastAsia="Palatino Linotype"/>
          <w:b/>
          <w:spacing w:val="1"/>
          <w:sz w:val="24"/>
          <w:szCs w:val="24"/>
        </w:rPr>
        <w:t>E</w:t>
      </w:r>
      <w:r w:rsidRPr="00282415">
        <w:rPr>
          <w:rFonts w:eastAsia="Palatino Linotype"/>
          <w:b/>
          <w:sz w:val="24"/>
          <w:szCs w:val="24"/>
        </w:rPr>
        <w:t>F</w:t>
      </w:r>
      <w:r w:rsidRPr="00282415">
        <w:rPr>
          <w:rFonts w:eastAsia="Palatino Linotype"/>
          <w:b/>
          <w:spacing w:val="1"/>
          <w:sz w:val="24"/>
          <w:szCs w:val="24"/>
        </w:rPr>
        <w:t>E</w:t>
      </w:r>
      <w:r w:rsidRPr="00282415">
        <w:rPr>
          <w:rFonts w:eastAsia="Palatino Linotype"/>
          <w:b/>
          <w:spacing w:val="-1"/>
          <w:sz w:val="24"/>
          <w:szCs w:val="24"/>
        </w:rPr>
        <w:t>R</w:t>
      </w:r>
      <w:r w:rsidRPr="00282415">
        <w:rPr>
          <w:rFonts w:eastAsia="Palatino Linotype"/>
          <w:b/>
          <w:spacing w:val="1"/>
          <w:sz w:val="24"/>
          <w:szCs w:val="24"/>
        </w:rPr>
        <w:t>E</w:t>
      </w:r>
      <w:r w:rsidRPr="00282415">
        <w:rPr>
          <w:rFonts w:eastAsia="Palatino Linotype"/>
          <w:b/>
          <w:spacing w:val="-1"/>
          <w:sz w:val="24"/>
          <w:szCs w:val="24"/>
        </w:rPr>
        <w:t>N</w:t>
      </w:r>
      <w:r w:rsidRPr="00282415">
        <w:rPr>
          <w:rFonts w:eastAsia="Palatino Linotype"/>
          <w:b/>
          <w:sz w:val="24"/>
          <w:szCs w:val="24"/>
        </w:rPr>
        <w:t>SI</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rFonts w:eastAsia="Palatino Linotype"/>
          <w:sz w:val="24"/>
          <w:szCs w:val="24"/>
        </w:rPr>
        <w:fldChar w:fldCharType="begin" w:fldLock="1"/>
      </w:r>
      <w:r w:rsidRPr="00282415">
        <w:rPr>
          <w:rFonts w:eastAsia="Palatino Linotype"/>
          <w:sz w:val="24"/>
          <w:szCs w:val="24"/>
        </w:rPr>
        <w:instrText xml:space="preserve">ADDIN Mendeley Bibliography CSL_BIBLIOGRAPHY </w:instrText>
      </w:r>
      <w:r w:rsidRPr="00282415">
        <w:rPr>
          <w:rFonts w:eastAsia="Palatino Linotype"/>
          <w:sz w:val="24"/>
          <w:szCs w:val="24"/>
        </w:rPr>
        <w:fldChar w:fldCharType="separate"/>
      </w:r>
      <w:r w:rsidRPr="00282415">
        <w:rPr>
          <w:noProof/>
          <w:sz w:val="24"/>
          <w:szCs w:val="24"/>
        </w:rPr>
        <w:t xml:space="preserve">Agustin, P., &amp; Effane, A. (2022). Model Pengembangan Peningkatan Mutu Pendidikan dan Manajemen Pendidikan Mutu Berbasis Sekolah. </w:t>
      </w:r>
      <w:r w:rsidRPr="00282415">
        <w:rPr>
          <w:i/>
          <w:iCs/>
          <w:noProof/>
          <w:sz w:val="24"/>
          <w:szCs w:val="24"/>
        </w:rPr>
        <w:t>Karimah Tauhid</w:t>
      </w:r>
      <w:r w:rsidRPr="00282415">
        <w:rPr>
          <w:noProof/>
          <w:sz w:val="24"/>
          <w:szCs w:val="24"/>
        </w:rPr>
        <w:t xml:space="preserve">, </w:t>
      </w:r>
      <w:r w:rsidRPr="00282415">
        <w:rPr>
          <w:i/>
          <w:iCs/>
          <w:noProof/>
          <w:sz w:val="24"/>
          <w:szCs w:val="24"/>
        </w:rPr>
        <w:t>1</w:t>
      </w:r>
      <w:r w:rsidRPr="00282415">
        <w:rPr>
          <w:noProof/>
          <w:sz w:val="24"/>
          <w:szCs w:val="24"/>
        </w:rPr>
        <w:t>, 903–907. https://ojs.unida.ac.id/karimahtauhid/article/view/7700%0Ahttps://ojs.unida.ac.id/karimahtauhid/article/download/7700/3574</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Ananda, R., Wibisono, W. C., Kisvanolla, A., &amp; Purwita, P. A. (2023). Kebijakan Merdeka Belajar Sebagai Strategi Peningkatan Mutu Pendidikan. </w:t>
      </w:r>
      <w:r w:rsidRPr="00282415">
        <w:rPr>
          <w:i/>
          <w:iCs/>
          <w:noProof/>
          <w:sz w:val="24"/>
          <w:szCs w:val="24"/>
        </w:rPr>
        <w:t>Jurnal Dedikasi Pendidikan</w:t>
      </w:r>
      <w:r w:rsidRPr="00282415">
        <w:rPr>
          <w:noProof/>
          <w:sz w:val="24"/>
          <w:szCs w:val="24"/>
        </w:rPr>
        <w:t xml:space="preserve">, </w:t>
      </w:r>
      <w:r w:rsidRPr="00282415">
        <w:rPr>
          <w:i/>
          <w:iCs/>
          <w:noProof/>
          <w:sz w:val="24"/>
          <w:szCs w:val="24"/>
        </w:rPr>
        <w:t>7</w:t>
      </w:r>
      <w:r w:rsidRPr="00282415">
        <w:rPr>
          <w:noProof/>
          <w:sz w:val="24"/>
          <w:szCs w:val="24"/>
        </w:rPr>
        <w:t>(2), 693–708. https://doi.org/10.30601/dedikasi.v7i2.4028</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Arfah, M. (2019). Pembelajaran Berbasis Pendekatan Religius dalam Meningkatkan Akhlak dan Hasil Belajar Peserta Didik di Madrasah Ibtidaiyah. </w:t>
      </w:r>
      <w:r w:rsidRPr="00282415">
        <w:rPr>
          <w:i/>
          <w:iCs/>
          <w:noProof/>
          <w:sz w:val="24"/>
          <w:szCs w:val="24"/>
        </w:rPr>
        <w:t>Pedagogik Journal of Islamic Elementary School</w:t>
      </w:r>
      <w:r w:rsidRPr="00282415">
        <w:rPr>
          <w:noProof/>
          <w:sz w:val="24"/>
          <w:szCs w:val="24"/>
        </w:rPr>
        <w:t xml:space="preserve">, </w:t>
      </w:r>
      <w:r w:rsidRPr="00282415">
        <w:rPr>
          <w:i/>
          <w:iCs/>
          <w:noProof/>
          <w:sz w:val="24"/>
          <w:szCs w:val="24"/>
        </w:rPr>
        <w:t>2</w:t>
      </w:r>
      <w:r w:rsidRPr="00282415">
        <w:rPr>
          <w:noProof/>
          <w:sz w:val="24"/>
          <w:szCs w:val="24"/>
        </w:rPr>
        <w:t>(2), 159–172. https://doi.org/10.24256/pijies.v2i2.960</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Asmarika, Amir Husin, Syukri, Wismanto, R. (2022). Mengasah Kemampuan softskills dan hardskills calon guru SD/MI pada metode microteaching melalui pengembangan media visual mahasiswa PGMI UMRI. </w:t>
      </w:r>
      <w:r w:rsidRPr="00282415">
        <w:rPr>
          <w:i/>
          <w:iCs/>
          <w:noProof/>
          <w:sz w:val="24"/>
          <w:szCs w:val="24"/>
        </w:rPr>
        <w:t>Jurnal Hikmah: Jurnal Pendidikan Islam</w:t>
      </w:r>
      <w:r w:rsidRPr="00282415">
        <w:rPr>
          <w:noProof/>
          <w:sz w:val="24"/>
          <w:szCs w:val="24"/>
        </w:rPr>
        <w:t xml:space="preserve">, </w:t>
      </w:r>
      <w:r w:rsidRPr="00282415">
        <w:rPr>
          <w:i/>
          <w:iCs/>
          <w:noProof/>
          <w:sz w:val="24"/>
          <w:szCs w:val="24"/>
        </w:rPr>
        <w:t>11</w:t>
      </w:r>
      <w:r w:rsidRPr="00282415">
        <w:rPr>
          <w:noProof/>
          <w:sz w:val="24"/>
          <w:szCs w:val="24"/>
        </w:rPr>
        <w:t>, 282–300.</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Atris Yuliarti Mulyani. (2022). Pengembangan Critical Thinking Dalam Peningkatan Mutu Pendidikan di Indonesia. </w:t>
      </w:r>
      <w:r w:rsidRPr="00282415">
        <w:rPr>
          <w:i/>
          <w:iCs/>
          <w:noProof/>
          <w:sz w:val="24"/>
          <w:szCs w:val="24"/>
        </w:rPr>
        <w:t>DIAJAR: Jurnal Pendidikan Dan Pembelajaran</w:t>
      </w:r>
      <w:r w:rsidRPr="00282415">
        <w:rPr>
          <w:noProof/>
          <w:sz w:val="24"/>
          <w:szCs w:val="24"/>
        </w:rPr>
        <w:t xml:space="preserve">, </w:t>
      </w:r>
      <w:r w:rsidRPr="00282415">
        <w:rPr>
          <w:i/>
          <w:iCs/>
          <w:noProof/>
          <w:sz w:val="24"/>
          <w:szCs w:val="24"/>
        </w:rPr>
        <w:t>1</w:t>
      </w:r>
      <w:r w:rsidRPr="00282415">
        <w:rPr>
          <w:noProof/>
          <w:sz w:val="24"/>
          <w:szCs w:val="24"/>
        </w:rPr>
        <w:t>(1), 100–105. https://doi.org/10.54259/diajar.v1i1.226</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Cecep, C., Sutarna, S., Insan, H. S., &amp; Tanjung, R. (2022). Implementasi Manajemen Berbasis Sekolah (MBS) di Madrasah Aliyah Negeri 3 Karawang. </w:t>
      </w:r>
      <w:r w:rsidRPr="00282415">
        <w:rPr>
          <w:i/>
          <w:iCs/>
          <w:noProof/>
          <w:sz w:val="24"/>
          <w:szCs w:val="24"/>
        </w:rPr>
        <w:t>JIIP - Jurnal Ilmiah Ilmu Pendidikan</w:t>
      </w:r>
      <w:r w:rsidRPr="00282415">
        <w:rPr>
          <w:noProof/>
          <w:sz w:val="24"/>
          <w:szCs w:val="24"/>
        </w:rPr>
        <w:t xml:space="preserve">, </w:t>
      </w:r>
      <w:r w:rsidRPr="00282415">
        <w:rPr>
          <w:i/>
          <w:iCs/>
          <w:noProof/>
          <w:sz w:val="24"/>
          <w:szCs w:val="24"/>
        </w:rPr>
        <w:t>5</w:t>
      </w:r>
      <w:r w:rsidRPr="00282415">
        <w:rPr>
          <w:noProof/>
          <w:sz w:val="24"/>
          <w:szCs w:val="24"/>
        </w:rPr>
        <w:t>(1), 349–356. https://doi.org/10.54371/jiip.v5i1.421</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Dahlan, U. A. (n.d.). </w:t>
      </w:r>
      <w:r w:rsidRPr="00282415">
        <w:rPr>
          <w:i/>
          <w:iCs/>
          <w:noProof/>
          <w:sz w:val="24"/>
          <w:szCs w:val="24"/>
        </w:rPr>
        <w:t>Pembentukan Wawasan Global ... Syifa Siti Aulia</w:t>
      </w:r>
      <w:r w:rsidRPr="00282415">
        <w:rPr>
          <w:noProof/>
          <w:sz w:val="24"/>
          <w:szCs w:val="24"/>
        </w:rPr>
        <w:t>.</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Devita, Y., &amp; Kardiana, N. (2017). Hubungan Pengetahuan Remaja Putri Tentang Personal Hygiene Dengan Cara Melakukan Personal Hygiene Dengan Benar Saat Menstruasi Di MA Hasanah Pekanbaru. </w:t>
      </w:r>
      <w:r w:rsidRPr="00282415">
        <w:rPr>
          <w:i/>
          <w:iCs/>
          <w:noProof/>
          <w:sz w:val="24"/>
          <w:szCs w:val="24"/>
        </w:rPr>
        <w:t>Jurnal Kesehatan Masyarakat An-Nadaa</w:t>
      </w:r>
      <w:r w:rsidRPr="00282415">
        <w:rPr>
          <w:noProof/>
          <w:sz w:val="24"/>
          <w:szCs w:val="24"/>
        </w:rPr>
        <w:t xml:space="preserve">, </w:t>
      </w:r>
      <w:r w:rsidRPr="00282415">
        <w:rPr>
          <w:i/>
          <w:iCs/>
          <w:noProof/>
          <w:sz w:val="24"/>
          <w:szCs w:val="24"/>
        </w:rPr>
        <w:t>4</w:t>
      </w:r>
      <w:r w:rsidRPr="00282415">
        <w:rPr>
          <w:noProof/>
          <w:sz w:val="24"/>
          <w:szCs w:val="24"/>
        </w:rPr>
        <w:t>(2), 64–68.</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Dina, A., Yohanda, D., Fitri, J., &amp; ... (2022). Teori Kinerja Guru Dalam Meningkatkan Mutu Pendidikan. </w:t>
      </w:r>
      <w:r w:rsidRPr="00282415">
        <w:rPr>
          <w:i/>
          <w:iCs/>
          <w:noProof/>
          <w:sz w:val="24"/>
          <w:szCs w:val="24"/>
        </w:rPr>
        <w:t>Jurnal Edukasi Nonformal</w:t>
      </w:r>
      <w:r w:rsidRPr="00282415">
        <w:rPr>
          <w:noProof/>
          <w:sz w:val="24"/>
          <w:szCs w:val="24"/>
        </w:rPr>
        <w:t xml:space="preserve">, </w:t>
      </w:r>
      <w:r w:rsidRPr="00282415">
        <w:rPr>
          <w:i/>
          <w:iCs/>
          <w:noProof/>
          <w:sz w:val="24"/>
          <w:szCs w:val="24"/>
        </w:rPr>
        <w:t>1</w:t>
      </w:r>
      <w:r w:rsidRPr="00282415">
        <w:rPr>
          <w:noProof/>
          <w:sz w:val="24"/>
          <w:szCs w:val="24"/>
        </w:rPr>
        <w:t>(1), 149–158.</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Hamzah, Tuti Syafrianti, Bambang Wahyu Susanto, Wismanto, R. T. A. E. (2022). </w:t>
      </w:r>
      <w:r w:rsidRPr="00282415">
        <w:rPr>
          <w:i/>
          <w:iCs/>
          <w:noProof/>
          <w:sz w:val="24"/>
          <w:szCs w:val="24"/>
        </w:rPr>
        <w:t>Peran Kepala Sekolah Dalam Meningkatkan Manajemen Mutu Pendidikan Di Sekolah Dasar Islam Al-Rasyid Pekanbaru</w:t>
      </w:r>
      <w:r w:rsidRPr="00282415">
        <w:rPr>
          <w:noProof/>
          <w:sz w:val="24"/>
          <w:szCs w:val="24"/>
        </w:rPr>
        <w:t xml:space="preserve">. </w:t>
      </w:r>
      <w:r w:rsidRPr="00282415">
        <w:rPr>
          <w:i/>
          <w:iCs/>
          <w:noProof/>
          <w:sz w:val="24"/>
          <w:szCs w:val="24"/>
        </w:rPr>
        <w:t>4</w:t>
      </w:r>
      <w:r w:rsidRPr="00282415">
        <w:rPr>
          <w:noProof/>
          <w:sz w:val="24"/>
          <w:szCs w:val="24"/>
        </w:rPr>
        <w:t>(6), 1734–10351.</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Hasanah, U. (2018). Strategi Pembelajaran Aktif Untuk Anak Usia Dini. </w:t>
      </w:r>
      <w:r w:rsidRPr="00282415">
        <w:rPr>
          <w:i/>
          <w:iCs/>
          <w:noProof/>
          <w:sz w:val="24"/>
          <w:szCs w:val="24"/>
        </w:rPr>
        <w:t>INSANIA : Jurnal Pemikiran Alternatif Kependidikan</w:t>
      </w:r>
      <w:r w:rsidRPr="00282415">
        <w:rPr>
          <w:noProof/>
          <w:sz w:val="24"/>
          <w:szCs w:val="24"/>
        </w:rPr>
        <w:t xml:space="preserve">, </w:t>
      </w:r>
      <w:r w:rsidRPr="00282415">
        <w:rPr>
          <w:i/>
          <w:iCs/>
          <w:noProof/>
          <w:sz w:val="24"/>
          <w:szCs w:val="24"/>
        </w:rPr>
        <w:t>23</w:t>
      </w:r>
      <w:r w:rsidRPr="00282415">
        <w:rPr>
          <w:noProof/>
          <w:sz w:val="24"/>
          <w:szCs w:val="24"/>
        </w:rPr>
        <w:t>(2), 204–222. https://doi.org/10.24090/insania.v23i2.2291</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Irawan, D. E., Purnomo, A., Sutiksno, D. U., Abraham, J., Alamsyah, A., Saputra, D. H., Javandira, T., &amp; Rosyidah, E. (2018). </w:t>
      </w:r>
      <w:r w:rsidRPr="00282415">
        <w:rPr>
          <w:i/>
          <w:iCs/>
          <w:noProof/>
          <w:sz w:val="24"/>
          <w:szCs w:val="24"/>
        </w:rPr>
        <w:t>Kajian Pendidikan Tinggi IDRI untuk DPR RI dan Ristek Dikti 2018</w:t>
      </w:r>
      <w:r w:rsidRPr="00282415">
        <w:rPr>
          <w:noProof/>
          <w:sz w:val="24"/>
          <w:szCs w:val="24"/>
        </w:rPr>
        <w:t xml:space="preserve">. </w:t>
      </w:r>
      <w:r w:rsidRPr="00282415">
        <w:rPr>
          <w:i/>
          <w:iCs/>
          <w:noProof/>
          <w:sz w:val="24"/>
          <w:szCs w:val="24"/>
        </w:rPr>
        <w:t>June</w:t>
      </w:r>
      <w:r w:rsidRPr="00282415">
        <w:rPr>
          <w:noProof/>
          <w:sz w:val="24"/>
          <w:szCs w:val="24"/>
        </w:rPr>
        <w:t>.</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Isran Bidin, Muhammad Isnaini, Misharti, Wismanto, K. A. (2022). Penguatan Pendidikan Karakter di Pondok Pesantren Tahfizh Quran Hadits Rabbaniy Internasional Pekanbaru-Riau. </w:t>
      </w:r>
      <w:r w:rsidRPr="00282415">
        <w:rPr>
          <w:i/>
          <w:iCs/>
          <w:noProof/>
          <w:sz w:val="24"/>
          <w:szCs w:val="24"/>
        </w:rPr>
        <w:t>Journal on Education</w:t>
      </w:r>
      <w:r w:rsidRPr="00282415">
        <w:rPr>
          <w:noProof/>
          <w:sz w:val="24"/>
          <w:szCs w:val="24"/>
        </w:rPr>
        <w:t xml:space="preserve">, </w:t>
      </w:r>
      <w:r w:rsidRPr="00282415">
        <w:rPr>
          <w:i/>
          <w:iCs/>
          <w:noProof/>
          <w:sz w:val="24"/>
          <w:szCs w:val="24"/>
        </w:rPr>
        <w:t>04</w:t>
      </w:r>
      <w:r w:rsidRPr="00282415">
        <w:rPr>
          <w:noProof/>
          <w:sz w:val="24"/>
          <w:szCs w:val="24"/>
        </w:rPr>
        <w:t>(04), 1448–1460. https://jonedu.org/index.php/joe/article/view/2129</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Junaidi, Zalisman, Yusnimar Yusri, Khairul Amin, W. (2021). Pengembangan Manajemen Sumber Daya Manusia di Lembaga Pendidikan Islam. </w:t>
      </w:r>
      <w:r w:rsidRPr="00282415">
        <w:rPr>
          <w:i/>
          <w:iCs/>
          <w:noProof/>
          <w:sz w:val="24"/>
          <w:szCs w:val="24"/>
        </w:rPr>
        <w:t>AL-FAHIM: Jurnal Manajemen Pendidikan Islam</w:t>
      </w:r>
      <w:r w:rsidRPr="00282415">
        <w:rPr>
          <w:noProof/>
          <w:sz w:val="24"/>
          <w:szCs w:val="24"/>
        </w:rPr>
        <w:t xml:space="preserve">, </w:t>
      </w:r>
      <w:r w:rsidRPr="00282415">
        <w:rPr>
          <w:i/>
          <w:iCs/>
          <w:noProof/>
          <w:sz w:val="24"/>
          <w:szCs w:val="24"/>
        </w:rPr>
        <w:t>3</w:t>
      </w:r>
      <w:r w:rsidRPr="00282415">
        <w:rPr>
          <w:noProof/>
          <w:sz w:val="24"/>
          <w:szCs w:val="24"/>
        </w:rPr>
        <w:t>(2), 131–146. https://doi.org/10.54396/alfahim.v3i2.183</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lastRenderedPageBreak/>
        <w:t xml:space="preserve">Khairul Amin, Imam subaweh, Taupik Prihatin, Yusnimar Yusri, W. (2022). </w:t>
      </w:r>
      <w:r w:rsidRPr="00282415">
        <w:rPr>
          <w:i/>
          <w:iCs/>
          <w:noProof/>
          <w:sz w:val="24"/>
          <w:szCs w:val="24"/>
        </w:rPr>
        <w:t>KEMAMPUAN SUMBER DAYAMANUSIA DALAMMENINGKATKAN KUALITAS MANAJEMEN LEMBAGA PENDIDIKAN ISLAMDI ERA DISRUPSI 1Khairul</w:t>
      </w:r>
      <w:r w:rsidRPr="00282415">
        <w:rPr>
          <w:noProof/>
          <w:sz w:val="24"/>
          <w:szCs w:val="24"/>
        </w:rPr>
        <w:t xml:space="preserve">. </w:t>
      </w:r>
      <w:r w:rsidRPr="00282415">
        <w:rPr>
          <w:i/>
          <w:iCs/>
          <w:noProof/>
          <w:sz w:val="24"/>
          <w:szCs w:val="24"/>
        </w:rPr>
        <w:t>11</w:t>
      </w:r>
      <w:r w:rsidRPr="00282415">
        <w:rPr>
          <w:noProof/>
          <w:sz w:val="24"/>
          <w:szCs w:val="24"/>
        </w:rPr>
        <w:t>, 204–226.</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Latifah, A., Warisno, A., &amp; Hidayah, N. (2021). Kepemimpinan Kepala Madrasah Dalam Meningkatkan Mutu Lulusan Di Ma Nurul Islam Jati Agung. </w:t>
      </w:r>
      <w:r w:rsidRPr="00282415">
        <w:rPr>
          <w:i/>
          <w:iCs/>
          <w:noProof/>
          <w:sz w:val="24"/>
          <w:szCs w:val="24"/>
        </w:rPr>
        <w:t>Jurnal Mubtadiin</w:t>
      </w:r>
      <w:r w:rsidRPr="00282415">
        <w:rPr>
          <w:noProof/>
          <w:sz w:val="24"/>
          <w:szCs w:val="24"/>
        </w:rPr>
        <w:t xml:space="preserve">, </w:t>
      </w:r>
      <w:r w:rsidRPr="00282415">
        <w:rPr>
          <w:i/>
          <w:iCs/>
          <w:noProof/>
          <w:sz w:val="24"/>
          <w:szCs w:val="24"/>
        </w:rPr>
        <w:t>7</w:t>
      </w:r>
      <w:r w:rsidRPr="00282415">
        <w:rPr>
          <w:noProof/>
          <w:sz w:val="24"/>
          <w:szCs w:val="24"/>
        </w:rPr>
        <w:t>(2), 75.</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Mardhiah, Amir Husin, Muhammad Imaaduddin Masjunaidi, W. (2022). </w:t>
      </w:r>
      <w:r w:rsidRPr="00282415">
        <w:rPr>
          <w:i/>
          <w:iCs/>
          <w:noProof/>
          <w:sz w:val="24"/>
          <w:szCs w:val="24"/>
        </w:rPr>
        <w:t>IKHTIAR KEPALAMIS RAUDHATUL MUSHALLIN TANJUNG UNGGAT DALAMMENINGKATKAN EKSISTENSI MADRASAH YANG DIPIMPINNYA MELALUI PERBAIKAN MANAJEMEN</w:t>
      </w:r>
      <w:r w:rsidRPr="00282415">
        <w:rPr>
          <w:noProof/>
          <w:sz w:val="24"/>
          <w:szCs w:val="24"/>
        </w:rPr>
        <w:t xml:space="preserve">. </w:t>
      </w:r>
      <w:r w:rsidRPr="00282415">
        <w:rPr>
          <w:i/>
          <w:iCs/>
          <w:noProof/>
          <w:sz w:val="24"/>
          <w:szCs w:val="24"/>
        </w:rPr>
        <w:t>11</w:t>
      </w:r>
      <w:r w:rsidRPr="00282415">
        <w:rPr>
          <w:noProof/>
          <w:sz w:val="24"/>
          <w:szCs w:val="24"/>
        </w:rPr>
        <w:t>(2), 285–294.</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Mesiono, M., &amp; Haidir, H. (2021). Manajemen Pembiayaan Pendidikan (Analisis Konsep dan Implikasinya Terhadap Peningkatan Mutu Pendidikan). </w:t>
      </w:r>
      <w:r w:rsidRPr="00282415">
        <w:rPr>
          <w:i/>
          <w:iCs/>
          <w:noProof/>
          <w:sz w:val="24"/>
          <w:szCs w:val="24"/>
        </w:rPr>
        <w:t>Hikmah</w:t>
      </w:r>
      <w:r w:rsidRPr="00282415">
        <w:rPr>
          <w:noProof/>
          <w:sz w:val="24"/>
          <w:szCs w:val="24"/>
        </w:rPr>
        <w:t xml:space="preserve">, </w:t>
      </w:r>
      <w:r w:rsidRPr="00282415">
        <w:rPr>
          <w:i/>
          <w:iCs/>
          <w:noProof/>
          <w:sz w:val="24"/>
          <w:szCs w:val="24"/>
        </w:rPr>
        <w:t>17</w:t>
      </w:r>
      <w:r w:rsidRPr="00282415">
        <w:rPr>
          <w:noProof/>
          <w:sz w:val="24"/>
          <w:szCs w:val="24"/>
        </w:rPr>
        <w:t>(2), 61–73. https://doi.org/10.53802/hikmah.v17i2.88</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Mukh Nursikin. (2018). Eksistensi Madrasah dan Sekolah Islam sebagai Lembaga Pendidikan Islam dalam Sistem Pendidikan Nasional (Studi Kasus di MAN Yogyakarta III dan SMA Muhammadiyah 1 Yogyakarta). </w:t>
      </w:r>
      <w:r w:rsidRPr="00282415">
        <w:rPr>
          <w:i/>
          <w:iCs/>
          <w:noProof/>
          <w:sz w:val="24"/>
          <w:szCs w:val="24"/>
        </w:rPr>
        <w:t>ISTAWA: Jurnal Pendidikan Islam</w:t>
      </w:r>
      <w:r w:rsidRPr="00282415">
        <w:rPr>
          <w:noProof/>
          <w:sz w:val="24"/>
          <w:szCs w:val="24"/>
        </w:rPr>
        <w:t xml:space="preserve">, </w:t>
      </w:r>
      <w:r w:rsidRPr="00282415">
        <w:rPr>
          <w:i/>
          <w:iCs/>
          <w:noProof/>
          <w:sz w:val="24"/>
          <w:szCs w:val="24"/>
        </w:rPr>
        <w:t>3</w:t>
      </w:r>
      <w:r w:rsidRPr="00282415">
        <w:rPr>
          <w:noProof/>
          <w:sz w:val="24"/>
          <w:szCs w:val="24"/>
        </w:rPr>
        <w:t>(1), 27–58.</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Nabilah, N., &amp; Abidin, M. (2022). Implementasi Balance Score Card. </w:t>
      </w:r>
      <w:r w:rsidRPr="00282415">
        <w:rPr>
          <w:i/>
          <w:iCs/>
          <w:noProof/>
          <w:sz w:val="24"/>
          <w:szCs w:val="24"/>
        </w:rPr>
        <w:t>Evaluasi</w:t>
      </w:r>
      <w:r w:rsidRPr="00282415">
        <w:rPr>
          <w:noProof/>
          <w:sz w:val="24"/>
          <w:szCs w:val="24"/>
        </w:rPr>
        <w:t xml:space="preserve">, </w:t>
      </w:r>
      <w:r w:rsidRPr="00282415">
        <w:rPr>
          <w:i/>
          <w:iCs/>
          <w:noProof/>
          <w:sz w:val="24"/>
          <w:szCs w:val="24"/>
        </w:rPr>
        <w:t>6</w:t>
      </w:r>
      <w:r w:rsidRPr="00282415">
        <w:rPr>
          <w:noProof/>
          <w:sz w:val="24"/>
          <w:szCs w:val="24"/>
        </w:rPr>
        <w:t>(2), 363–376.</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Nadialista Kurniawan, R. A. (2021). No </w:t>
      </w:r>
      <w:r w:rsidRPr="00282415">
        <w:rPr>
          <w:rFonts w:eastAsia="MS Mincho"/>
          <w:noProof/>
          <w:sz w:val="24"/>
          <w:szCs w:val="24"/>
        </w:rPr>
        <w:t>主観的健康感を中心とした在宅高齢者における</w:t>
      </w:r>
      <w:r w:rsidRPr="00282415">
        <w:rPr>
          <w:noProof/>
          <w:sz w:val="24"/>
          <w:szCs w:val="24"/>
        </w:rPr>
        <w:t xml:space="preserve"> </w:t>
      </w:r>
      <w:r w:rsidRPr="00282415">
        <w:rPr>
          <w:rFonts w:eastAsia="MS Mincho"/>
          <w:noProof/>
          <w:sz w:val="24"/>
          <w:szCs w:val="24"/>
        </w:rPr>
        <w:t>健康関連指標に関する共分散構造分析</w:t>
      </w:r>
      <w:r w:rsidRPr="00282415">
        <w:rPr>
          <w:noProof/>
          <w:sz w:val="24"/>
          <w:szCs w:val="24"/>
        </w:rPr>
        <w:t xml:space="preserve">Title. </w:t>
      </w:r>
      <w:r w:rsidRPr="00282415">
        <w:rPr>
          <w:i/>
          <w:iCs/>
          <w:noProof/>
          <w:sz w:val="24"/>
          <w:szCs w:val="24"/>
        </w:rPr>
        <w:t>Industry and Higher Education</w:t>
      </w:r>
      <w:r w:rsidRPr="00282415">
        <w:rPr>
          <w:noProof/>
          <w:sz w:val="24"/>
          <w:szCs w:val="24"/>
        </w:rPr>
        <w:t xml:space="preserve">, </w:t>
      </w:r>
      <w:r w:rsidRPr="00282415">
        <w:rPr>
          <w:i/>
          <w:iCs/>
          <w:noProof/>
          <w:sz w:val="24"/>
          <w:szCs w:val="24"/>
        </w:rPr>
        <w:t>3</w:t>
      </w:r>
      <w:r w:rsidRPr="00282415">
        <w:rPr>
          <w:noProof/>
          <w:sz w:val="24"/>
          <w:szCs w:val="24"/>
        </w:rPr>
        <w:t>(1), 1689–1699. http://journal.unilak.ac.id/index.php/JIEB/article/view/3845%0Ahttp://dspace.uc.ac.id/handle/123456789/1288</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Nurhayati, N., &amp; Imron Rosadi, K. (2022). Determinasi Manajemen Pendidikan Islam: Sistem Pendidikan, Pengelolaan Pendidikan, Dan Tenaga Pendidikan (Literatur Manajemen Pendidikan Islam). </w:t>
      </w:r>
      <w:r w:rsidRPr="00282415">
        <w:rPr>
          <w:i/>
          <w:iCs/>
          <w:noProof/>
          <w:sz w:val="24"/>
          <w:szCs w:val="24"/>
        </w:rPr>
        <w:t>Jurnal Manajemen Pendidikan Dan Ilmu Sosial</w:t>
      </w:r>
      <w:r w:rsidRPr="00282415">
        <w:rPr>
          <w:noProof/>
          <w:sz w:val="24"/>
          <w:szCs w:val="24"/>
        </w:rPr>
        <w:t xml:space="preserve">, </w:t>
      </w:r>
      <w:r w:rsidRPr="00282415">
        <w:rPr>
          <w:i/>
          <w:iCs/>
          <w:noProof/>
          <w:sz w:val="24"/>
          <w:szCs w:val="24"/>
        </w:rPr>
        <w:t>3</w:t>
      </w:r>
      <w:r w:rsidRPr="00282415">
        <w:rPr>
          <w:noProof/>
          <w:sz w:val="24"/>
          <w:szCs w:val="24"/>
        </w:rPr>
        <w:t>(1), 451–464. https://doi.org/10.38035/jmpis.v3i1.1047</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Nurhayati, N., Nasir, M., Mukti, A., Safri, A., &amp; Hasibuan, L. (2022). </w:t>
      </w:r>
      <w:r w:rsidRPr="00282415">
        <w:rPr>
          <w:i/>
          <w:iCs/>
          <w:noProof/>
          <w:sz w:val="24"/>
          <w:szCs w:val="24"/>
        </w:rPr>
        <w:t>Meningkatkan Mutu Lembaga Pendidikan Islam</w:t>
      </w:r>
      <w:r w:rsidRPr="00282415">
        <w:rPr>
          <w:noProof/>
          <w:sz w:val="24"/>
          <w:szCs w:val="24"/>
        </w:rPr>
        <w:t xml:space="preserve">. </w:t>
      </w:r>
      <w:r w:rsidRPr="00282415">
        <w:rPr>
          <w:i/>
          <w:iCs/>
          <w:noProof/>
          <w:sz w:val="24"/>
          <w:szCs w:val="24"/>
        </w:rPr>
        <w:t>3</w:t>
      </w:r>
      <w:r w:rsidRPr="00282415">
        <w:rPr>
          <w:noProof/>
          <w:sz w:val="24"/>
          <w:szCs w:val="24"/>
        </w:rPr>
        <w:t>(2), 594–601.</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Payuyasa, I. N., &amp; Primayana, K. H. (2020). Meningkatkan mutu pendidikan karakter melalui film “sokola rimba.” </w:t>
      </w:r>
      <w:r w:rsidRPr="00282415">
        <w:rPr>
          <w:i/>
          <w:iCs/>
          <w:noProof/>
          <w:sz w:val="24"/>
          <w:szCs w:val="24"/>
        </w:rPr>
        <w:t>Jurnal Penjaminan Mutu</w:t>
      </w:r>
      <w:r w:rsidRPr="00282415">
        <w:rPr>
          <w:noProof/>
          <w:sz w:val="24"/>
          <w:szCs w:val="24"/>
        </w:rPr>
        <w:t xml:space="preserve">, </w:t>
      </w:r>
      <w:r w:rsidRPr="00282415">
        <w:rPr>
          <w:i/>
          <w:iCs/>
          <w:noProof/>
          <w:sz w:val="24"/>
          <w:szCs w:val="24"/>
        </w:rPr>
        <w:t>6</w:t>
      </w:r>
      <w:r w:rsidRPr="00282415">
        <w:rPr>
          <w:noProof/>
          <w:sz w:val="24"/>
          <w:szCs w:val="24"/>
        </w:rPr>
        <w:t>(Agustus 2020), 189–200.</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Permana, R. S. M., &amp; Mahameruaji, J. N. (2019). Strategi Pemanfaatan Media Baru Net. Tv. </w:t>
      </w:r>
      <w:r w:rsidRPr="00282415">
        <w:rPr>
          <w:i/>
          <w:iCs/>
          <w:noProof/>
          <w:sz w:val="24"/>
          <w:szCs w:val="24"/>
        </w:rPr>
        <w:t>Jurnal Studi Komunikasi Dan Media</w:t>
      </w:r>
      <w:r w:rsidRPr="00282415">
        <w:rPr>
          <w:noProof/>
          <w:sz w:val="24"/>
          <w:szCs w:val="24"/>
        </w:rPr>
        <w:t xml:space="preserve">, </w:t>
      </w:r>
      <w:r w:rsidRPr="00282415">
        <w:rPr>
          <w:i/>
          <w:iCs/>
          <w:noProof/>
          <w:sz w:val="24"/>
          <w:szCs w:val="24"/>
        </w:rPr>
        <w:t>23</w:t>
      </w:r>
      <w:r w:rsidRPr="00282415">
        <w:rPr>
          <w:noProof/>
          <w:sz w:val="24"/>
          <w:szCs w:val="24"/>
        </w:rPr>
        <w:t>(1), 21. https://doi.org/10.31445/jskm.2019.1770</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Prayoga, A. (2019). Manajemen Program Pembinaan Akhlak Karimah Peserta Didik Melalui Ekstrakurikuler. </w:t>
      </w:r>
      <w:r w:rsidRPr="00282415">
        <w:rPr>
          <w:i/>
          <w:iCs/>
          <w:noProof/>
          <w:sz w:val="24"/>
          <w:szCs w:val="24"/>
        </w:rPr>
        <w:t>Jurnal Isema : Islamic Educational Management</w:t>
      </w:r>
      <w:r w:rsidRPr="00282415">
        <w:rPr>
          <w:noProof/>
          <w:sz w:val="24"/>
          <w:szCs w:val="24"/>
        </w:rPr>
        <w:t xml:space="preserve">, </w:t>
      </w:r>
      <w:r w:rsidRPr="00282415">
        <w:rPr>
          <w:i/>
          <w:iCs/>
          <w:noProof/>
          <w:sz w:val="24"/>
          <w:szCs w:val="24"/>
        </w:rPr>
        <w:t>4</w:t>
      </w:r>
      <w:r w:rsidRPr="00282415">
        <w:rPr>
          <w:noProof/>
          <w:sz w:val="24"/>
          <w:szCs w:val="24"/>
        </w:rPr>
        <w:t>(1), 93–104. https://doi.org/10.15575/isema.v4i1.5142</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Putra, M. susila. (2021). Peran Stakeholders Dalam Meningkatkan Mutu Pendidikan Melalui Pengembangan Evaluasi Kurikulum Prodi Sastra Agama Dan Pendidikan Bahasa Bali. </w:t>
      </w:r>
      <w:r w:rsidRPr="00282415">
        <w:rPr>
          <w:i/>
          <w:iCs/>
          <w:noProof/>
          <w:sz w:val="24"/>
          <w:szCs w:val="24"/>
        </w:rPr>
        <w:t>Jurnal Sastra Agama Dan Pendidikan Bahasa Bali</w:t>
      </w:r>
      <w:r w:rsidRPr="00282415">
        <w:rPr>
          <w:noProof/>
          <w:sz w:val="24"/>
          <w:szCs w:val="24"/>
        </w:rPr>
        <w:t xml:space="preserve">, </w:t>
      </w:r>
      <w:r w:rsidRPr="00282415">
        <w:rPr>
          <w:i/>
          <w:iCs/>
          <w:noProof/>
          <w:sz w:val="24"/>
          <w:szCs w:val="24"/>
        </w:rPr>
        <w:t>2</w:t>
      </w:r>
      <w:r w:rsidRPr="00282415">
        <w:rPr>
          <w:noProof/>
          <w:sz w:val="24"/>
          <w:szCs w:val="24"/>
        </w:rPr>
        <w:t>(2).</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Rusli Ibrahim, Asmarika, Agus Salim, Wismanto, A. (n.d.). </w:t>
      </w:r>
      <w:r w:rsidRPr="00282415">
        <w:rPr>
          <w:i/>
          <w:iCs/>
          <w:noProof/>
          <w:sz w:val="24"/>
          <w:szCs w:val="24"/>
        </w:rPr>
        <w:t>Peran Guru dalam Membentuk Karakter Disiplin Peserta Didik Madrasah Ibtidaiyah Al Barokah Pekanbaru</w:t>
      </w:r>
      <w:r w:rsidRPr="00282415">
        <w:rPr>
          <w:noProof/>
          <w:sz w:val="24"/>
          <w:szCs w:val="24"/>
        </w:rPr>
        <w:t xml:space="preserve">. </w:t>
      </w:r>
      <w:r w:rsidRPr="00282415">
        <w:rPr>
          <w:i/>
          <w:iCs/>
          <w:noProof/>
          <w:sz w:val="24"/>
          <w:szCs w:val="24"/>
        </w:rPr>
        <w:t>4</w:t>
      </w:r>
      <w:r w:rsidRPr="00282415">
        <w:rPr>
          <w:noProof/>
          <w:sz w:val="24"/>
          <w:szCs w:val="24"/>
        </w:rPr>
        <w:t>(1), 1082–1088.</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lastRenderedPageBreak/>
        <w:t xml:space="preserve">Sa’diyah, H. (2018). Manajemen Mutu Pendidikan dalam Meningkatkan Sumber Daya Manusia. </w:t>
      </w:r>
      <w:r w:rsidRPr="00282415">
        <w:rPr>
          <w:i/>
          <w:iCs/>
          <w:noProof/>
          <w:sz w:val="24"/>
          <w:szCs w:val="24"/>
        </w:rPr>
        <w:t>Bidayatuna: Jurnal Pendidikan Guru Mandrasah Ibtidaiyah</w:t>
      </w:r>
      <w:r w:rsidRPr="00282415">
        <w:rPr>
          <w:noProof/>
          <w:sz w:val="24"/>
          <w:szCs w:val="24"/>
        </w:rPr>
        <w:t xml:space="preserve">, </w:t>
      </w:r>
      <w:r w:rsidRPr="00282415">
        <w:rPr>
          <w:i/>
          <w:iCs/>
          <w:noProof/>
          <w:sz w:val="24"/>
          <w:szCs w:val="24"/>
        </w:rPr>
        <w:t>1</w:t>
      </w:r>
      <w:r w:rsidRPr="00282415">
        <w:rPr>
          <w:noProof/>
          <w:sz w:val="24"/>
          <w:szCs w:val="24"/>
        </w:rPr>
        <w:t>(2), 101. https://doi.org/10.36835/bidayatuna.v1i2.329</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Sastrawan, K. B. (2019). Peningkatan Mutu Pendidikan Melalui Perencanaan Mutu Strategis. </w:t>
      </w:r>
      <w:r w:rsidRPr="00282415">
        <w:rPr>
          <w:i/>
          <w:iCs/>
          <w:noProof/>
          <w:sz w:val="24"/>
          <w:szCs w:val="24"/>
        </w:rPr>
        <w:t>Jurnal Penjaminan Mutu</w:t>
      </w:r>
      <w:r w:rsidRPr="00282415">
        <w:rPr>
          <w:noProof/>
          <w:sz w:val="24"/>
          <w:szCs w:val="24"/>
        </w:rPr>
        <w:t xml:space="preserve">, </w:t>
      </w:r>
      <w:r w:rsidRPr="00282415">
        <w:rPr>
          <w:i/>
          <w:iCs/>
          <w:noProof/>
          <w:sz w:val="24"/>
          <w:szCs w:val="24"/>
        </w:rPr>
        <w:t>5</w:t>
      </w:r>
      <w:r w:rsidRPr="00282415">
        <w:rPr>
          <w:noProof/>
          <w:sz w:val="24"/>
          <w:szCs w:val="24"/>
        </w:rPr>
        <w:t>(2), 203. https://doi.org/10.25078/jpm.v5i2.763</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Septiani, E. (2020). Analisis Gaya Kepemimpinan Transformasional Kepala Sekolah SD Kentungan Dalam Meningkatkan Mutu Pendidikan. </w:t>
      </w:r>
      <w:r w:rsidRPr="00282415">
        <w:rPr>
          <w:i/>
          <w:iCs/>
          <w:noProof/>
          <w:sz w:val="24"/>
          <w:szCs w:val="24"/>
        </w:rPr>
        <w:t>Edumaspul: Jurnal Pendidikan</w:t>
      </w:r>
      <w:r w:rsidRPr="00282415">
        <w:rPr>
          <w:noProof/>
          <w:sz w:val="24"/>
          <w:szCs w:val="24"/>
        </w:rPr>
        <w:t xml:space="preserve">, </w:t>
      </w:r>
      <w:r w:rsidRPr="00282415">
        <w:rPr>
          <w:i/>
          <w:iCs/>
          <w:noProof/>
          <w:sz w:val="24"/>
          <w:szCs w:val="24"/>
        </w:rPr>
        <w:t>4</w:t>
      </w:r>
      <w:r w:rsidRPr="00282415">
        <w:rPr>
          <w:noProof/>
          <w:sz w:val="24"/>
          <w:szCs w:val="24"/>
        </w:rPr>
        <w:t>(1), 123–131. https://doi.org/10.33487/edumaspul.v4i1.244</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Setiawati, F. (2020). Manajemen Strategi untuk Meningkatkan Kualitas Pendidikan. </w:t>
      </w:r>
      <w:r w:rsidRPr="00282415">
        <w:rPr>
          <w:i/>
          <w:iCs/>
          <w:noProof/>
          <w:sz w:val="24"/>
          <w:szCs w:val="24"/>
        </w:rPr>
        <w:t>Jurnal At-Tadbir : Media Hukum Dan Pendidikan</w:t>
      </w:r>
      <w:r w:rsidRPr="00282415">
        <w:rPr>
          <w:noProof/>
          <w:sz w:val="24"/>
          <w:szCs w:val="24"/>
        </w:rPr>
        <w:t xml:space="preserve">, </w:t>
      </w:r>
      <w:r w:rsidRPr="00282415">
        <w:rPr>
          <w:i/>
          <w:iCs/>
          <w:noProof/>
          <w:sz w:val="24"/>
          <w:szCs w:val="24"/>
        </w:rPr>
        <w:t>30</w:t>
      </w:r>
      <w:r w:rsidRPr="00282415">
        <w:rPr>
          <w:noProof/>
          <w:sz w:val="24"/>
          <w:szCs w:val="24"/>
        </w:rPr>
        <w:t>(1), 57–66. https://doi.org/10.52030/attadbir.v30i01.31</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Umi, Z. M. F. M. (2021). Manajemen Pengelolaan Kelas Dalam Meningkatkan Mutu Pembelajaran Siswa Di Madrasah Aliyah Hidayatul Mubtadiin Sidoharjo Kecamatan Jati Agung Kabupaten Lampung Selatan. </w:t>
      </w:r>
      <w:r w:rsidRPr="00282415">
        <w:rPr>
          <w:i/>
          <w:iCs/>
          <w:noProof/>
          <w:sz w:val="24"/>
          <w:szCs w:val="24"/>
        </w:rPr>
        <w:t>Jurnal An-Nur: Kajian Pendidikan Dan Ilmu Keislaman</w:t>
      </w:r>
      <w:r w:rsidRPr="00282415">
        <w:rPr>
          <w:noProof/>
          <w:sz w:val="24"/>
          <w:szCs w:val="24"/>
        </w:rPr>
        <w:t xml:space="preserve">, </w:t>
      </w:r>
      <w:r w:rsidRPr="00282415">
        <w:rPr>
          <w:i/>
          <w:iCs/>
          <w:noProof/>
          <w:sz w:val="24"/>
          <w:szCs w:val="24"/>
        </w:rPr>
        <w:t>7</w:t>
      </w:r>
      <w:r w:rsidRPr="00282415">
        <w:rPr>
          <w:noProof/>
          <w:sz w:val="24"/>
          <w:szCs w:val="24"/>
        </w:rPr>
        <w:t>(2), 2013–2015.</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Usiono, Rica Widiastuty, A. (2021). Evaluasi Peningkatan Mutu Sekolah Melalui Pengembangan Profesionalisme Guru. </w:t>
      </w:r>
      <w:r w:rsidRPr="00282415">
        <w:rPr>
          <w:i/>
          <w:iCs/>
          <w:noProof/>
          <w:sz w:val="24"/>
          <w:szCs w:val="24"/>
        </w:rPr>
        <w:t>Cybernetics: Journal Educational Research and Social Studies</w:t>
      </w:r>
      <w:r w:rsidRPr="00282415">
        <w:rPr>
          <w:noProof/>
          <w:sz w:val="24"/>
          <w:szCs w:val="24"/>
        </w:rPr>
        <w:t xml:space="preserve">, </w:t>
      </w:r>
      <w:r w:rsidRPr="00282415">
        <w:rPr>
          <w:i/>
          <w:iCs/>
          <w:noProof/>
          <w:sz w:val="24"/>
          <w:szCs w:val="24"/>
        </w:rPr>
        <w:t>2</w:t>
      </w:r>
      <w:r w:rsidRPr="00282415">
        <w:rPr>
          <w:noProof/>
          <w:sz w:val="24"/>
          <w:szCs w:val="24"/>
        </w:rPr>
        <w:t>(3), 55–65.</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Wardany, D. K. (2021). Pengeloaan Kegiatan Ekstrakurikuler Keagamaan Islam Dalam Meningkatkan Akhlak Peserta Didik. </w:t>
      </w:r>
      <w:r w:rsidRPr="00282415">
        <w:rPr>
          <w:i/>
          <w:iCs/>
          <w:noProof/>
          <w:sz w:val="24"/>
          <w:szCs w:val="24"/>
        </w:rPr>
        <w:t>Edukasi Islami: Jurnal Pendidikan Islam</w:t>
      </w:r>
      <w:r w:rsidRPr="00282415">
        <w:rPr>
          <w:noProof/>
          <w:sz w:val="24"/>
          <w:szCs w:val="24"/>
        </w:rPr>
        <w:t xml:space="preserve">, </w:t>
      </w:r>
      <w:r w:rsidRPr="00282415">
        <w:rPr>
          <w:i/>
          <w:iCs/>
          <w:noProof/>
          <w:sz w:val="24"/>
          <w:szCs w:val="24"/>
        </w:rPr>
        <w:t>10</w:t>
      </w:r>
      <w:r w:rsidRPr="00282415">
        <w:rPr>
          <w:noProof/>
          <w:sz w:val="24"/>
          <w:szCs w:val="24"/>
        </w:rPr>
        <w:t>(01). https://doi.org/10.30868/ei.v10i01.1832</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Wibowo, A. (2019). Penggunaan Media Sosial sebagai Trend Media Dakwah Pendidikan Islam di Era Digital. </w:t>
      </w:r>
      <w:r w:rsidRPr="00282415">
        <w:rPr>
          <w:i/>
          <w:iCs/>
          <w:noProof/>
          <w:sz w:val="24"/>
          <w:szCs w:val="24"/>
        </w:rPr>
        <w:t>Jurnal Islam Nusantara</w:t>
      </w:r>
      <w:r w:rsidRPr="00282415">
        <w:rPr>
          <w:noProof/>
          <w:sz w:val="24"/>
          <w:szCs w:val="24"/>
        </w:rPr>
        <w:t xml:space="preserve">, </w:t>
      </w:r>
      <w:r w:rsidRPr="00282415">
        <w:rPr>
          <w:i/>
          <w:iCs/>
          <w:noProof/>
          <w:sz w:val="24"/>
          <w:szCs w:val="24"/>
        </w:rPr>
        <w:t>03</w:t>
      </w:r>
      <w:r w:rsidRPr="00282415">
        <w:rPr>
          <w:noProof/>
          <w:sz w:val="24"/>
          <w:szCs w:val="24"/>
        </w:rPr>
        <w:t>(02), 339–356.</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Wismanto, Yupidus, Efni Ramli, Ridwan, E. M. S. (2023). </w:t>
      </w:r>
      <w:r w:rsidRPr="00282415">
        <w:rPr>
          <w:i/>
          <w:iCs/>
          <w:noProof/>
          <w:sz w:val="24"/>
          <w:szCs w:val="24"/>
        </w:rPr>
        <w:t>PENDIDIKAN KARAKTER GENERASI MUKMIN BERBASIS INTEGRASI AL QUR’AN DAN SUNNAH DI SDIT AL HASAN TAPUNG - KAMPAR</w:t>
      </w:r>
      <w:r w:rsidRPr="00282415">
        <w:rPr>
          <w:noProof/>
          <w:sz w:val="24"/>
          <w:szCs w:val="24"/>
        </w:rPr>
        <w:t xml:space="preserve">. </w:t>
      </w:r>
      <w:r w:rsidRPr="00282415">
        <w:rPr>
          <w:i/>
          <w:iCs/>
          <w:noProof/>
          <w:sz w:val="24"/>
          <w:szCs w:val="24"/>
        </w:rPr>
        <w:t>12</w:t>
      </w:r>
      <w:r w:rsidRPr="00282415">
        <w:rPr>
          <w:noProof/>
          <w:sz w:val="24"/>
          <w:szCs w:val="24"/>
        </w:rPr>
        <w:t>(1), 196–209.</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noProof/>
          <w:sz w:val="24"/>
          <w:szCs w:val="24"/>
        </w:rPr>
        <w:t xml:space="preserve">Wismanto. (2021). </w:t>
      </w:r>
      <w:r w:rsidRPr="00282415">
        <w:rPr>
          <w:i/>
          <w:iCs/>
          <w:noProof/>
          <w:sz w:val="24"/>
          <w:szCs w:val="24"/>
        </w:rPr>
        <w:t>Pembentukan Awal Generasi Mukmin Dalam Al- Qur ’ An Hadits Dan Implikasinya Pada Siswa Sekolah Dasar Islam Terpadu Imam Asy-Syafii Pekanbaru</w:t>
      </w:r>
      <w:r w:rsidRPr="00282415">
        <w:rPr>
          <w:noProof/>
          <w:sz w:val="24"/>
          <w:szCs w:val="24"/>
        </w:rPr>
        <w:t xml:space="preserve">. </w:t>
      </w:r>
      <w:r w:rsidRPr="00282415">
        <w:rPr>
          <w:i/>
          <w:iCs/>
          <w:noProof/>
          <w:sz w:val="24"/>
          <w:szCs w:val="24"/>
        </w:rPr>
        <w:t>12</w:t>
      </w:r>
      <w:r w:rsidRPr="00282415">
        <w:rPr>
          <w:noProof/>
          <w:sz w:val="24"/>
          <w:szCs w:val="24"/>
        </w:rPr>
        <w:t>(1).</w:t>
      </w:r>
    </w:p>
    <w:p w:rsidR="00B06D3A" w:rsidRPr="00282415" w:rsidRDefault="00B06D3A" w:rsidP="00282415">
      <w:pPr>
        <w:widowControl w:val="0"/>
        <w:autoSpaceDE w:val="0"/>
        <w:autoSpaceDN w:val="0"/>
        <w:adjustRightInd w:val="0"/>
        <w:spacing w:before="120" w:after="120"/>
        <w:ind w:left="720" w:hanging="720"/>
        <w:jc w:val="both"/>
        <w:rPr>
          <w:noProof/>
          <w:sz w:val="24"/>
          <w:szCs w:val="24"/>
        </w:rPr>
      </w:pPr>
      <w:r w:rsidRPr="00282415">
        <w:rPr>
          <w:i/>
          <w:iCs/>
          <w:noProof/>
          <w:sz w:val="24"/>
          <w:szCs w:val="24"/>
        </w:rPr>
        <w:t>Wismanto 2023, Model Pembelajaran longitudnal repository uin suska</w:t>
      </w:r>
      <w:r w:rsidRPr="00282415">
        <w:rPr>
          <w:noProof/>
          <w:sz w:val="24"/>
          <w:szCs w:val="24"/>
        </w:rPr>
        <w:t>. (n.d.).</w:t>
      </w:r>
    </w:p>
    <w:p w:rsidR="00813C89" w:rsidRPr="00282415" w:rsidRDefault="00B06D3A" w:rsidP="00282415">
      <w:pPr>
        <w:widowControl w:val="0"/>
        <w:autoSpaceDE w:val="0"/>
        <w:autoSpaceDN w:val="0"/>
        <w:adjustRightInd w:val="0"/>
        <w:spacing w:before="120" w:after="120"/>
        <w:ind w:left="720" w:hanging="720"/>
        <w:jc w:val="both"/>
        <w:rPr>
          <w:rFonts w:eastAsia="Palatino Linotype"/>
          <w:sz w:val="24"/>
          <w:szCs w:val="24"/>
        </w:rPr>
      </w:pPr>
      <w:r w:rsidRPr="00282415">
        <w:rPr>
          <w:noProof/>
          <w:sz w:val="24"/>
          <w:szCs w:val="24"/>
        </w:rPr>
        <w:t xml:space="preserve">Zellatifanny, C. M. (2020). Trends in Disseminating Audio on Demand Content through Podcast: An Opportunity and Challenge in Indonesia. </w:t>
      </w:r>
      <w:r w:rsidRPr="00282415">
        <w:rPr>
          <w:i/>
          <w:iCs/>
          <w:noProof/>
          <w:sz w:val="24"/>
          <w:szCs w:val="24"/>
        </w:rPr>
        <w:t>Journal Pekommas</w:t>
      </w:r>
      <w:r w:rsidRPr="00282415">
        <w:rPr>
          <w:noProof/>
          <w:sz w:val="24"/>
          <w:szCs w:val="24"/>
        </w:rPr>
        <w:t xml:space="preserve">, </w:t>
      </w:r>
      <w:r w:rsidRPr="00282415">
        <w:rPr>
          <w:i/>
          <w:iCs/>
          <w:noProof/>
          <w:sz w:val="24"/>
          <w:szCs w:val="24"/>
        </w:rPr>
        <w:t>5</w:t>
      </w:r>
      <w:r w:rsidRPr="00282415">
        <w:rPr>
          <w:noProof/>
          <w:sz w:val="24"/>
          <w:szCs w:val="24"/>
        </w:rPr>
        <w:t>(2), 117. https://doi.org/10.30818/jpkm.2020.2050202</w:t>
      </w:r>
      <w:r w:rsidRPr="00282415">
        <w:rPr>
          <w:rFonts w:eastAsia="Palatino Linotype"/>
          <w:sz w:val="24"/>
          <w:szCs w:val="24"/>
        </w:rPr>
        <w:fldChar w:fldCharType="end"/>
      </w:r>
    </w:p>
    <w:sectPr w:rsidR="00813C89" w:rsidRPr="00282415" w:rsidSect="00282415">
      <w:headerReference w:type="even" r:id="rId14"/>
      <w:headerReference w:type="default" r:id="rId15"/>
      <w:footerReference w:type="even" r:id="rId16"/>
      <w:headerReference w:type="first" r:id="rId17"/>
      <w:footerReference w:type="first" r:id="rId18"/>
      <w:pgSz w:w="11907" w:h="16840" w:code="9"/>
      <w:pgMar w:top="1440" w:right="1440" w:bottom="1440" w:left="1440" w:header="397"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B6" w:rsidRDefault="000442B6">
      <w:r>
        <w:separator/>
      </w:r>
    </w:p>
  </w:endnote>
  <w:endnote w:type="continuationSeparator" w:id="0">
    <w:p w:rsidR="000442B6" w:rsidRDefault="0004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A3" w:rsidRPr="004B35A3" w:rsidRDefault="004B35A3" w:rsidP="004B35A3">
    <w:pPr>
      <w:tabs>
        <w:tab w:val="center" w:pos="4513"/>
        <w:tab w:val="right" w:pos="9026"/>
      </w:tabs>
      <w:rPr>
        <w:rFonts w:ascii="Tahoma" w:eastAsia="Tahoma" w:hAnsi="Tahoma" w:cs="Tahoma"/>
        <w:sz w:val="28"/>
        <w:szCs w:val="24"/>
        <w:lang w:eastAsia="en-ID"/>
      </w:rPr>
    </w:pPr>
    <w:r w:rsidRPr="00243EDA">
      <w:rPr>
        <w:rFonts w:cs="Calibri"/>
        <w:noProof/>
        <w:sz w:val="24"/>
      </w:rPr>
      <mc:AlternateContent>
        <mc:Choice Requires="wps">
          <w:drawing>
            <wp:anchor distT="0" distB="0" distL="114300" distR="114300" simplePos="0" relativeHeight="251663360" behindDoc="0" locked="0" layoutInCell="1" allowOverlap="1" wp14:anchorId="6ED5191B" wp14:editId="003104B1">
              <wp:simplePos x="0" y="0"/>
              <wp:positionH relativeFrom="column">
                <wp:posOffset>355600</wp:posOffset>
              </wp:positionH>
              <wp:positionV relativeFrom="paragraph">
                <wp:posOffset>152400</wp:posOffset>
              </wp:positionV>
              <wp:extent cx="0" cy="12700"/>
              <wp:effectExtent l="0" t="0" r="19050" b="25400"/>
              <wp:wrapNone/>
              <wp:docPr id="659" name="Straight Arrow Connector 659"/>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9" o:spid="_x0000_s1026" type="#_x0000_t32" style="position:absolute;margin-left:28pt;margin-top:12pt;width:0;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" strokecolor="windowText">
              <v:stroke startarrowwidth="narrow" startarrowlength="short" endarrowwidth="narrow" endarrowlength="short" joinstyle="miter"/>
            </v:shape>
          </w:pict>
        </mc:Fallback>
      </mc:AlternateContent>
    </w:r>
    <w:r w:rsidRPr="00243EDA">
      <w:rPr>
        <w:rFonts w:ascii="Tahoma" w:eastAsia="Tahoma" w:hAnsi="Tahoma" w:cs="Tahoma"/>
        <w:lang w:eastAsia="en-ID"/>
      </w:rPr>
      <w:fldChar w:fldCharType="begin"/>
    </w:r>
    <w:r w:rsidRPr="00243EDA">
      <w:rPr>
        <w:rFonts w:ascii="Tahoma" w:eastAsia="Tahoma" w:hAnsi="Tahoma" w:cs="Tahoma"/>
        <w:lang w:eastAsia="en-ID"/>
      </w:rPr>
      <w:instrText>PAGE</w:instrText>
    </w:r>
    <w:r w:rsidRPr="00243EDA">
      <w:rPr>
        <w:rFonts w:ascii="Tahoma" w:eastAsia="Tahoma" w:hAnsi="Tahoma" w:cs="Tahoma"/>
        <w:lang w:eastAsia="en-ID"/>
      </w:rPr>
      <w:fldChar w:fldCharType="separate"/>
    </w:r>
    <w:r w:rsidR="00AA2BB2">
      <w:rPr>
        <w:rFonts w:ascii="Tahoma" w:eastAsia="Tahoma" w:hAnsi="Tahoma" w:cs="Tahoma"/>
        <w:noProof/>
        <w:lang w:eastAsia="en-ID"/>
      </w:rPr>
      <w:t>8</w:t>
    </w:r>
    <w:r w:rsidRPr="00243EDA">
      <w:rPr>
        <w:rFonts w:ascii="Tahoma" w:eastAsia="Tahoma" w:hAnsi="Tahoma" w:cs="Tahoma"/>
        <w:lang w:eastAsia="en-ID"/>
      </w:rPr>
      <w:fldChar w:fldCharType="end"/>
    </w:r>
    <w:r w:rsidRPr="00243EDA">
      <w:rPr>
        <w:rFonts w:ascii="Tahoma" w:eastAsia="Tahoma" w:hAnsi="Tahoma" w:cs="Tahoma"/>
        <w:lang w:eastAsia="en-ID"/>
      </w:rPr>
      <w:t xml:space="preserve">        </w:t>
    </w:r>
    <w:r w:rsidRPr="00243EDA">
      <w:rPr>
        <w:rFonts w:ascii="Tahoma" w:eastAsia="Tahoma" w:hAnsi="Tahoma" w:cs="Tahoma"/>
        <w:b/>
        <w:lang w:eastAsia="en-ID"/>
      </w:rPr>
      <w:t xml:space="preserve">JBPAI – </w:t>
    </w:r>
    <w:r w:rsidRPr="00243EDA">
      <w:rPr>
        <w:rFonts w:ascii="Tahoma" w:eastAsia="Tahoma" w:hAnsi="Tahoma" w:cs="Tahoma"/>
        <w:bCs/>
        <w:lang w:eastAsia="en-ID"/>
      </w:rPr>
      <w:t xml:space="preserve">VOLUME. </w:t>
    </w:r>
    <w:r>
      <w:rPr>
        <w:rFonts w:ascii="Tahoma" w:eastAsia="Tahoma" w:hAnsi="Tahoma" w:cs="Tahoma"/>
        <w:bCs/>
        <w:lang w:eastAsia="en-ID"/>
      </w:rPr>
      <w:t>2</w:t>
    </w:r>
    <w:r w:rsidRPr="00243EDA">
      <w:rPr>
        <w:rFonts w:ascii="Tahoma" w:eastAsia="Tahoma" w:hAnsi="Tahoma" w:cs="Tahoma"/>
        <w:bCs/>
        <w:lang w:eastAsia="en-ID"/>
      </w:rPr>
      <w:t xml:space="preserve">, NO. </w:t>
    </w:r>
    <w:r>
      <w:rPr>
        <w:rFonts w:ascii="Tahoma" w:eastAsia="Tahoma" w:hAnsi="Tahoma" w:cs="Tahoma"/>
        <w:bCs/>
        <w:lang w:eastAsia="en-ID"/>
      </w:rPr>
      <w:t>1</w:t>
    </w:r>
    <w:r w:rsidRPr="00243EDA">
      <w:rPr>
        <w:rFonts w:ascii="Tahoma" w:eastAsia="Tahoma" w:hAnsi="Tahoma" w:cs="Tahoma"/>
        <w:bCs/>
        <w:lang w:eastAsia="en-ID"/>
      </w:rPr>
      <w:t xml:space="preserve">, </w:t>
    </w:r>
    <w:r>
      <w:rPr>
        <w:rFonts w:ascii="Tahoma" w:eastAsia="Tahoma" w:hAnsi="Tahoma" w:cs="Tahoma"/>
        <w:bCs/>
        <w:lang w:eastAsia="en-ID"/>
      </w:rPr>
      <w:t>FEBRUARI</w:t>
    </w:r>
    <w:r w:rsidRPr="00243EDA">
      <w:rPr>
        <w:rFonts w:ascii="Tahoma" w:eastAsia="Tahoma" w:hAnsi="Tahoma" w:cs="Tahoma"/>
        <w:bCs/>
        <w:lang w:eastAsia="en-ID"/>
      </w:rPr>
      <w:t xml:space="preserve"> </w:t>
    </w:r>
    <w:r w:rsidRPr="00243EDA">
      <w:rPr>
        <w:rFonts w:cs="Calibri"/>
        <w:noProof/>
        <w:sz w:val="24"/>
      </w:rPr>
      <mc:AlternateContent>
        <mc:Choice Requires="wps">
          <w:drawing>
            <wp:anchor distT="0" distB="0" distL="114299" distR="114299" simplePos="0" relativeHeight="251664384" behindDoc="0" locked="0" layoutInCell="1" allowOverlap="1" wp14:anchorId="1E0E346F" wp14:editId="21FE444B">
              <wp:simplePos x="0" y="0"/>
              <wp:positionH relativeFrom="column">
                <wp:posOffset>228600</wp:posOffset>
              </wp:positionH>
              <wp:positionV relativeFrom="paragraph">
                <wp:posOffset>-63500</wp:posOffset>
              </wp:positionV>
              <wp:extent cx="0" cy="360045"/>
              <wp:effectExtent l="0" t="0" r="19050" b="20955"/>
              <wp:wrapNone/>
              <wp:docPr id="436792688" name="Straight Arrow Connector 436792688"/>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36792688" o:spid="_x0000_s1026" type="#_x0000_t32" style="position:absolute;margin-left:18pt;margin-top:-5pt;width:0;height:28.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" strokeweight="1pt"/>
          </w:pict>
        </mc:Fallback>
      </mc:AlternateContent>
    </w:r>
    <w:r w:rsidRPr="00243EDA">
      <w:rPr>
        <w:rFonts w:cs="Calibri"/>
        <w:noProof/>
        <w:sz w:val="24"/>
      </w:rPr>
      <mc:AlternateContent>
        <mc:Choice Requires="wps">
          <w:drawing>
            <wp:anchor distT="0" distB="0" distL="114300" distR="114300" simplePos="0" relativeHeight="251665408" behindDoc="0" locked="0" layoutInCell="1" allowOverlap="1" wp14:anchorId="328EAD0A" wp14:editId="26913087">
              <wp:simplePos x="0" y="0"/>
              <wp:positionH relativeFrom="column">
                <wp:posOffset>355600</wp:posOffset>
              </wp:positionH>
              <wp:positionV relativeFrom="paragraph">
                <wp:posOffset>152400</wp:posOffset>
              </wp:positionV>
              <wp:extent cx="0" cy="12700"/>
              <wp:effectExtent l="0" t="0" r="19050" b="25400"/>
              <wp:wrapNone/>
              <wp:docPr id="392546214" name="Straight Arrow Connector 392546214"/>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392546214" o:spid="_x0000_s1026" type="#_x0000_t32" style="position:absolute;margin-left:28pt;margin-top:12pt;width:0;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" strokecolor="windowText">
              <v:stroke startarrowwidth="narrow" startarrowlength="short" endarrowwidth="narrow" endarrowlength="short" joinstyle="miter"/>
            </v:shape>
          </w:pict>
        </mc:Fallback>
      </mc:AlternateContent>
    </w:r>
    <w:r>
      <w:rPr>
        <w:rFonts w:ascii="Tahoma" w:eastAsia="Tahoma" w:hAnsi="Tahoma" w:cs="Tahoma"/>
        <w:bCs/>
        <w:lang w:eastAsia="en-ID"/>
      </w:rPr>
      <w:t>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A3" w:rsidRPr="005A5A11" w:rsidRDefault="004B35A3" w:rsidP="004B35A3">
    <w:pPr>
      <w:pBdr>
        <w:top w:val="single" w:sz="4" w:space="1" w:color="000000"/>
      </w:pBdr>
      <w:rPr>
        <w:rFonts w:ascii="Cambria" w:eastAsia="Libre Baskerville" w:hAnsi="Cambria" w:cs="Libre Baskerville"/>
        <w:i/>
        <w:color w:val="000000"/>
      </w:rPr>
    </w:pPr>
    <w:bookmarkStart w:id="1" w:name="_Hlk151714446"/>
    <w:bookmarkStart w:id="2" w:name="_Hlk151714445"/>
    <w:bookmarkStart w:id="3" w:name="_Hlk151712129"/>
    <w:bookmarkStart w:id="4" w:name="_Hlk151712128"/>
    <w:bookmarkStart w:id="5" w:name="_Hlk151710042"/>
    <w:bookmarkStart w:id="6" w:name="_Hlk151710041"/>
    <w:r w:rsidRPr="005A5A11">
      <w:rPr>
        <w:rFonts w:ascii="Cambria" w:eastAsia="Libre Baskerville" w:hAnsi="Cambria" w:cs="Libre Baskerville"/>
        <w:i/>
        <w:color w:val="000000"/>
      </w:rPr>
      <w:t xml:space="preserve">Received: </w:t>
    </w:r>
    <w:proofErr w:type="spellStart"/>
    <w:r>
      <w:rPr>
        <w:rFonts w:ascii="Cambria" w:eastAsia="Libre Baskerville" w:hAnsi="Cambria" w:cs="Libre Baskerville"/>
        <w:i/>
        <w:color w:val="000000"/>
      </w:rPr>
      <w:t>Desember</w:t>
    </w:r>
    <w:proofErr w:type="spellEnd"/>
    <w:r w:rsidRPr="005A5A11">
      <w:rPr>
        <w:rFonts w:ascii="Cambria" w:eastAsia="Libre Baskerville" w:hAnsi="Cambria" w:cs="Libre Baskerville"/>
        <w:i/>
        <w:color w:val="000000"/>
      </w:rPr>
      <w:t xml:space="preserve"> 29, 2</w:t>
    </w:r>
    <w:r>
      <w:rPr>
        <w:rFonts w:ascii="Cambria" w:eastAsia="Libre Baskerville" w:hAnsi="Cambria" w:cs="Libre Baskerville"/>
        <w:i/>
        <w:color w:val="000000"/>
      </w:rPr>
      <w:t>023; Accepted: January 17, 2024</w:t>
    </w:r>
    <w:r w:rsidRPr="005A5A11">
      <w:rPr>
        <w:rFonts w:ascii="Cambria" w:eastAsia="Libre Baskerville" w:hAnsi="Cambria" w:cs="Libre Baskerville"/>
        <w:i/>
        <w:color w:val="000000"/>
      </w:rPr>
      <w:t xml:space="preserve">; Published: </w:t>
    </w:r>
    <w:r>
      <w:rPr>
        <w:rFonts w:ascii="Cambria" w:eastAsia="Libre Baskerville" w:hAnsi="Cambria" w:cs="Libre Baskerville"/>
        <w:i/>
        <w:color w:val="000000"/>
      </w:rPr>
      <w:t>February</w:t>
    </w:r>
    <w:r w:rsidRPr="005A5A11">
      <w:rPr>
        <w:rFonts w:ascii="Cambria" w:eastAsia="Libre Baskerville" w:hAnsi="Cambria" w:cs="Libre Baskerville"/>
        <w:i/>
        <w:color w:val="000000"/>
      </w:rPr>
      <w:t xml:space="preserve"> </w:t>
    </w:r>
    <w:r>
      <w:rPr>
        <w:rFonts w:ascii="Cambria" w:eastAsia="Libre Baskerville" w:hAnsi="Cambria" w:cs="Libre Baskerville"/>
        <w:i/>
        <w:color w:val="000000"/>
      </w:rPr>
      <w:t>29, 2024</w:t>
    </w:r>
  </w:p>
  <w:p w:rsidR="004B35A3" w:rsidRDefault="004B35A3" w:rsidP="004B35A3">
    <w:pPr>
      <w:pBdr>
        <w:top w:val="single" w:sz="4" w:space="1" w:color="000000"/>
      </w:pBdr>
      <w:rPr>
        <w:rStyle w:val="Hyperlink"/>
        <w:rFonts w:ascii="Cambria" w:eastAsia="Calibri" w:hAnsi="Cambria" w:cs="Arial"/>
        <w:i/>
      </w:rPr>
    </w:pPr>
    <w:r w:rsidRPr="005A5A11">
      <w:rPr>
        <w:rFonts w:ascii="Cambria" w:eastAsia="Libre Baskerville" w:hAnsi="Cambria" w:cs="Libre Baskerville"/>
        <w:i/>
        <w:color w:val="000000"/>
        <w:lang w:val="id-ID"/>
      </w:rPr>
      <w:t>*</w:t>
    </w:r>
    <w:bookmarkEnd w:id="1"/>
    <w:bookmarkEnd w:id="2"/>
    <w:bookmarkEnd w:id="3"/>
    <w:bookmarkEnd w:id="4"/>
    <w:bookmarkEnd w:id="5"/>
    <w:bookmarkEnd w:id="6"/>
    <w:r w:rsidRPr="005A5A11">
      <w:rPr>
        <w:rFonts w:ascii="Cambria" w:eastAsia="Calibri" w:hAnsi="Cambria" w:cs="Arial"/>
        <w:i/>
        <w:lang w:val="id-ID"/>
      </w:rPr>
      <w:t xml:space="preserve"> </w:t>
    </w:r>
    <w:r w:rsidRPr="004B35A3">
      <w:rPr>
        <w:rFonts w:ascii="Cambria" w:eastAsia="Libre Baskerville" w:hAnsi="Cambria" w:cs="Libre Baskerville"/>
        <w:i/>
        <w:color w:val="000000"/>
        <w:lang w:val="id-ID"/>
      </w:rPr>
      <w:t>Marsya Al Farin,</w:t>
    </w:r>
    <w:r w:rsidRPr="005A5A11">
      <w:rPr>
        <w:rFonts w:ascii="Cambria" w:eastAsia="Libre Baskerville" w:hAnsi="Cambria" w:cs="Libre Baskerville"/>
        <w:i/>
        <w:color w:val="000000"/>
      </w:rPr>
      <w:t xml:space="preserve">, </w:t>
    </w:r>
    <w:hyperlink r:id="rId1" w:history="1">
      <w:r w:rsidRPr="004B35A3">
        <w:rPr>
          <w:rStyle w:val="Hyperlink"/>
          <w:i/>
          <w:lang w:val="id-ID"/>
        </w:rPr>
        <w:t>marsyaalfarin498@gmail.com</w:t>
      </w:r>
    </w:hyperlink>
  </w:p>
  <w:p w:rsidR="004B35A3" w:rsidRPr="004B35A3" w:rsidRDefault="004B35A3" w:rsidP="004B35A3">
    <w:pPr>
      <w:pBdr>
        <w:top w:val="single" w:sz="4" w:space="1" w:color="000000"/>
      </w:pBdr>
      <w:rPr>
        <w:rFonts w:ascii="Cambria" w:eastAsia="Calibri" w:hAnsi="Cambria" w:cs="Arial"/>
        <w:i/>
        <w:color w:val="0000FF"/>
        <w:u w:val="single"/>
        <w:lang w:eastAsia="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B6" w:rsidRDefault="000442B6">
      <w:r>
        <w:separator/>
      </w:r>
    </w:p>
  </w:footnote>
  <w:footnote w:type="continuationSeparator" w:id="0">
    <w:p w:rsidR="000442B6" w:rsidRDefault="00044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A3" w:rsidRDefault="004B35A3" w:rsidP="004B35A3">
    <w:pPr>
      <w:jc w:val="right"/>
      <w:rPr>
        <w:rStyle w:val="sw"/>
        <w:rFonts w:asciiTheme="majorHAnsi" w:eastAsiaTheme="majorEastAsia" w:hAnsiTheme="majorHAnsi"/>
        <w:bCs/>
        <w:sz w:val="22"/>
        <w:szCs w:val="24"/>
        <w:shd w:val="clear" w:color="auto" w:fill="FFFFFF"/>
      </w:rPr>
    </w:pPr>
  </w:p>
  <w:p w:rsidR="004B35A3" w:rsidRPr="004B35A3" w:rsidRDefault="004B35A3" w:rsidP="004B35A3">
    <w:pPr>
      <w:jc w:val="right"/>
      <w:rPr>
        <w:rFonts w:asciiTheme="majorHAnsi" w:eastAsia="Palatino Linotype" w:hAnsiTheme="majorHAnsi"/>
        <w:sz w:val="22"/>
        <w:szCs w:val="24"/>
      </w:rPr>
    </w:pPr>
    <w:r w:rsidRPr="004B35A3">
      <w:rPr>
        <w:rStyle w:val="sw"/>
        <w:rFonts w:asciiTheme="majorHAnsi" w:eastAsiaTheme="majorEastAsia" w:hAnsiTheme="majorHAnsi"/>
        <w:bCs/>
        <w:sz w:val="22"/>
        <w:szCs w:val="24"/>
        <w:shd w:val="clear" w:color="auto" w:fill="FFFFFF"/>
      </w:rPr>
      <w:t>Model</w:t>
    </w:r>
    <w:r w:rsidRPr="004B35A3">
      <w:rPr>
        <w:rFonts w:asciiTheme="majorHAnsi" w:hAnsiTheme="majorHAnsi"/>
        <w:bCs/>
        <w:sz w:val="22"/>
        <w:szCs w:val="24"/>
        <w:shd w:val="clear" w:color="auto" w:fill="FFFFFF"/>
      </w:rPr>
      <w:t xml:space="preserve"> </w:t>
    </w:r>
    <w:proofErr w:type="spellStart"/>
    <w:r w:rsidRPr="004B35A3">
      <w:rPr>
        <w:rStyle w:val="sw"/>
        <w:rFonts w:asciiTheme="majorHAnsi" w:eastAsiaTheme="majorEastAsia" w:hAnsiTheme="majorHAnsi"/>
        <w:bCs/>
        <w:sz w:val="22"/>
        <w:szCs w:val="24"/>
        <w:shd w:val="clear" w:color="auto" w:fill="FFFFFF"/>
      </w:rPr>
      <w:t>Pengembangan</w:t>
    </w:r>
    <w:proofErr w:type="spellEnd"/>
    <w:r w:rsidRPr="004B35A3">
      <w:rPr>
        <w:rFonts w:asciiTheme="majorHAnsi" w:hAnsiTheme="majorHAnsi"/>
        <w:bCs/>
        <w:sz w:val="22"/>
        <w:szCs w:val="24"/>
        <w:shd w:val="clear" w:color="auto" w:fill="FFFFFF"/>
      </w:rPr>
      <w:t xml:space="preserve"> </w:t>
    </w:r>
    <w:proofErr w:type="spellStart"/>
    <w:r w:rsidRPr="004B35A3">
      <w:rPr>
        <w:rFonts w:asciiTheme="majorHAnsi" w:hAnsiTheme="majorHAnsi"/>
        <w:bCs/>
        <w:sz w:val="22"/>
        <w:szCs w:val="24"/>
        <w:shd w:val="clear" w:color="auto" w:fill="FFFFFF"/>
      </w:rPr>
      <w:t>P</w:t>
    </w:r>
    <w:r w:rsidRPr="004B35A3">
      <w:rPr>
        <w:rStyle w:val="sw"/>
        <w:rFonts w:asciiTheme="majorHAnsi" w:eastAsiaTheme="majorEastAsia" w:hAnsiTheme="majorHAnsi"/>
        <w:bCs/>
        <w:sz w:val="22"/>
        <w:szCs w:val="24"/>
        <w:shd w:val="clear" w:color="auto" w:fill="FFFFFF"/>
      </w:rPr>
      <w:t>eningkatkan</w:t>
    </w:r>
    <w:proofErr w:type="spellEnd"/>
    <w:r w:rsidRPr="004B35A3">
      <w:rPr>
        <w:rFonts w:asciiTheme="majorHAnsi" w:hAnsiTheme="majorHAnsi"/>
        <w:bCs/>
        <w:sz w:val="22"/>
        <w:szCs w:val="24"/>
        <w:shd w:val="clear" w:color="auto" w:fill="FFFFFF"/>
      </w:rPr>
      <w:t xml:space="preserve"> </w:t>
    </w:r>
    <w:proofErr w:type="spellStart"/>
    <w:r w:rsidRPr="004B35A3">
      <w:rPr>
        <w:rStyle w:val="sw"/>
        <w:rFonts w:asciiTheme="majorHAnsi" w:eastAsiaTheme="majorEastAsia" w:hAnsiTheme="majorHAnsi"/>
        <w:bCs/>
        <w:sz w:val="22"/>
        <w:szCs w:val="24"/>
        <w:shd w:val="clear" w:color="auto" w:fill="FFFFFF"/>
      </w:rPr>
      <w:t>dan</w:t>
    </w:r>
    <w:proofErr w:type="spellEnd"/>
    <w:r w:rsidRPr="004B35A3">
      <w:rPr>
        <w:rFonts w:asciiTheme="majorHAnsi" w:hAnsiTheme="majorHAnsi"/>
        <w:bCs/>
        <w:sz w:val="22"/>
        <w:szCs w:val="24"/>
        <w:shd w:val="clear" w:color="auto" w:fill="FFFFFF"/>
      </w:rPr>
      <w:t xml:space="preserve"> </w:t>
    </w:r>
    <w:proofErr w:type="spellStart"/>
    <w:r w:rsidRPr="004B35A3">
      <w:rPr>
        <w:rFonts w:asciiTheme="majorHAnsi" w:hAnsiTheme="majorHAnsi"/>
        <w:bCs/>
        <w:sz w:val="22"/>
        <w:szCs w:val="24"/>
        <w:shd w:val="clear" w:color="auto" w:fill="FFFFFF"/>
      </w:rPr>
      <w:t>Peng</w:t>
    </w:r>
    <w:r w:rsidRPr="004B35A3">
      <w:rPr>
        <w:rStyle w:val="sw"/>
        <w:rFonts w:asciiTheme="majorHAnsi" w:eastAsiaTheme="majorEastAsia" w:hAnsiTheme="majorHAnsi"/>
        <w:bCs/>
        <w:sz w:val="22"/>
        <w:szCs w:val="24"/>
        <w:shd w:val="clear" w:color="auto" w:fill="FFFFFF"/>
      </w:rPr>
      <w:t>elolaan</w:t>
    </w:r>
    <w:proofErr w:type="spellEnd"/>
    <w:r w:rsidRPr="004B35A3">
      <w:rPr>
        <w:rFonts w:asciiTheme="majorHAnsi" w:hAnsiTheme="majorHAnsi"/>
        <w:bCs/>
        <w:sz w:val="22"/>
        <w:szCs w:val="24"/>
        <w:shd w:val="clear" w:color="auto" w:fill="FFFFFF"/>
      </w:rPr>
      <w:t xml:space="preserve"> </w:t>
    </w:r>
    <w:proofErr w:type="spellStart"/>
    <w:r w:rsidRPr="004B35A3">
      <w:rPr>
        <w:rStyle w:val="sw"/>
        <w:rFonts w:asciiTheme="majorHAnsi" w:eastAsiaTheme="majorEastAsia" w:hAnsiTheme="majorHAnsi"/>
        <w:bCs/>
        <w:sz w:val="22"/>
        <w:szCs w:val="24"/>
        <w:shd w:val="clear" w:color="auto" w:fill="FFFFFF"/>
      </w:rPr>
      <w:t>Mutu</w:t>
    </w:r>
    <w:proofErr w:type="spellEnd"/>
    <w:r w:rsidRPr="004B35A3">
      <w:rPr>
        <w:rFonts w:asciiTheme="majorHAnsi" w:hAnsiTheme="majorHAnsi"/>
        <w:bCs/>
        <w:sz w:val="22"/>
        <w:szCs w:val="24"/>
        <w:shd w:val="clear" w:color="auto" w:fill="FFFFFF"/>
      </w:rPr>
      <w:t xml:space="preserve"> </w:t>
    </w:r>
    <w:proofErr w:type="spellStart"/>
    <w:r w:rsidRPr="004B35A3">
      <w:rPr>
        <w:rStyle w:val="sw"/>
        <w:rFonts w:asciiTheme="majorHAnsi" w:eastAsiaTheme="majorEastAsia" w:hAnsiTheme="majorHAnsi"/>
        <w:bCs/>
        <w:sz w:val="22"/>
        <w:szCs w:val="24"/>
        <w:shd w:val="clear" w:color="auto" w:fill="FFFFFF"/>
      </w:rPr>
      <w:t>Pendidikan</w:t>
    </w:r>
    <w:proofErr w:type="spellEnd"/>
    <w:r w:rsidRPr="004B35A3">
      <w:rPr>
        <w:rFonts w:asciiTheme="majorHAnsi" w:hAnsiTheme="majorHAnsi"/>
        <w:bCs/>
        <w:sz w:val="22"/>
        <w:szCs w:val="24"/>
        <w:shd w:val="clear" w:color="auto" w:fill="FFFFFF"/>
      </w:rPr>
      <w:t xml:space="preserve"> </w:t>
    </w:r>
    <w:r w:rsidRPr="004B35A3">
      <w:rPr>
        <w:rStyle w:val="sw"/>
        <w:rFonts w:asciiTheme="majorHAnsi" w:eastAsiaTheme="majorEastAsia" w:hAnsiTheme="majorHAnsi"/>
        <w:bCs/>
        <w:sz w:val="22"/>
        <w:szCs w:val="24"/>
        <w:shd w:val="clear" w:color="auto" w:fill="FFFFFF"/>
      </w:rPr>
      <w:t>di</w:t>
    </w:r>
    <w:r w:rsidRPr="004B35A3">
      <w:rPr>
        <w:rFonts w:asciiTheme="majorHAnsi" w:hAnsiTheme="majorHAnsi"/>
        <w:bCs/>
        <w:sz w:val="22"/>
        <w:szCs w:val="24"/>
        <w:shd w:val="clear" w:color="auto" w:fill="FFFFFF"/>
      </w:rPr>
      <w:t xml:space="preserve"> </w:t>
    </w:r>
    <w:proofErr w:type="spellStart"/>
    <w:r w:rsidRPr="004B35A3">
      <w:rPr>
        <w:rStyle w:val="sw"/>
        <w:rFonts w:asciiTheme="majorHAnsi" w:eastAsiaTheme="majorEastAsia" w:hAnsiTheme="majorHAnsi"/>
        <w:bCs/>
        <w:sz w:val="22"/>
        <w:szCs w:val="24"/>
        <w:shd w:val="clear" w:color="auto" w:fill="FFFFFF"/>
      </w:rPr>
      <w:t>Sekolah</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A3" w:rsidRDefault="004B35A3" w:rsidP="004B35A3">
    <w:pPr>
      <w:widowControl w:val="0"/>
      <w:tabs>
        <w:tab w:val="center" w:pos="4680"/>
        <w:tab w:val="right" w:pos="9360"/>
      </w:tabs>
      <w:autoSpaceDE w:val="0"/>
      <w:autoSpaceDN w:val="0"/>
      <w:jc w:val="right"/>
      <w:rPr>
        <w:rFonts w:ascii="Cambria" w:eastAsia="Cambria" w:hAnsi="Cambria" w:cs="Cambria"/>
        <w:kern w:val="2"/>
        <w:sz w:val="22"/>
        <w:szCs w:val="22"/>
        <w:lang w:val="en-ID"/>
        <w14:ligatures w14:val="standardContextual"/>
      </w:rPr>
    </w:pPr>
  </w:p>
  <w:p w:rsidR="004B35A3" w:rsidRPr="004B35A3" w:rsidRDefault="004B35A3" w:rsidP="004B35A3">
    <w:pPr>
      <w:widowControl w:val="0"/>
      <w:tabs>
        <w:tab w:val="center" w:pos="4680"/>
        <w:tab w:val="right" w:pos="9360"/>
      </w:tabs>
      <w:autoSpaceDE w:val="0"/>
      <w:autoSpaceDN w:val="0"/>
      <w:jc w:val="right"/>
      <w:rPr>
        <w:rFonts w:ascii="Cambria" w:eastAsia="Cambria" w:hAnsi="Cambria" w:cs="Cambria"/>
        <w:kern w:val="2"/>
        <w:sz w:val="22"/>
        <w:szCs w:val="22"/>
        <w14:ligatures w14:val="standardContextual"/>
      </w:rPr>
    </w:pPr>
    <w:proofErr w:type="gramStart"/>
    <w:r w:rsidRPr="004B35A3">
      <w:rPr>
        <w:rFonts w:ascii="Cambria" w:eastAsia="Cambria" w:hAnsi="Cambria" w:cs="Cambria"/>
        <w:kern w:val="2"/>
        <w:sz w:val="22"/>
        <w:szCs w:val="22"/>
        <w:lang w:val="en-ID"/>
        <w14:ligatures w14:val="standardContextual"/>
      </w:rPr>
      <w:t>e-ISSN</w:t>
    </w:r>
    <w:proofErr w:type="gramEnd"/>
    <w:r w:rsidRPr="004B35A3">
      <w:rPr>
        <w:rFonts w:ascii="Cambria" w:eastAsia="Cambria" w:hAnsi="Cambria" w:cs="Cambria"/>
        <w:kern w:val="2"/>
        <w:sz w:val="22"/>
        <w:szCs w:val="22"/>
        <w:lang w:val="en-ID"/>
        <w14:ligatures w14:val="standardContextual"/>
      </w:rPr>
      <w:t xml:space="preserve">: </w:t>
    </w:r>
    <w:r w:rsidRPr="004B35A3">
      <w:rPr>
        <w:rFonts w:ascii="Cambria" w:eastAsia="Cambria" w:hAnsi="Cambria" w:cs="Cambria"/>
        <w:kern w:val="2"/>
        <w:sz w:val="22"/>
        <w:szCs w:val="22"/>
        <w14:ligatures w14:val="standardContextual"/>
      </w:rPr>
      <w:t>3031-8343</w:t>
    </w:r>
    <w:r w:rsidRPr="004B35A3">
      <w:rPr>
        <w:rFonts w:ascii="Cambria" w:eastAsia="Cambria" w:hAnsi="Cambria" w:cs="Cambria"/>
        <w:kern w:val="2"/>
        <w:sz w:val="22"/>
        <w:szCs w:val="22"/>
        <w:lang w:val="en-ID"/>
        <w14:ligatures w14:val="standardContextual"/>
      </w:rPr>
      <w:t xml:space="preserve">; p-ISSN: </w:t>
    </w:r>
    <w:r w:rsidRPr="004B35A3">
      <w:rPr>
        <w:rFonts w:ascii="Cambria" w:eastAsia="Cambria" w:hAnsi="Cambria" w:cs="Cambria"/>
        <w:kern w:val="2"/>
        <w:sz w:val="22"/>
        <w:szCs w:val="22"/>
        <w14:ligatures w14:val="standardContextual"/>
      </w:rPr>
      <w:t>3031-8351</w:t>
    </w:r>
    <w:r w:rsidRPr="004B35A3">
      <w:rPr>
        <w:rFonts w:ascii="Cambria" w:eastAsia="Cambria" w:hAnsi="Cambria" w:cs="Cambria"/>
        <w:kern w:val="2"/>
        <w:sz w:val="22"/>
        <w:szCs w:val="22"/>
        <w:lang w:val="en-ID"/>
        <w14:ligatures w14:val="standardContextual"/>
      </w:rPr>
      <w:t xml:space="preserve">, Hal </w:t>
    </w:r>
    <w:r>
      <w:rPr>
        <w:rFonts w:ascii="Cambria" w:eastAsia="Cambria" w:hAnsi="Cambria" w:cs="Cambria"/>
        <w:kern w:val="2"/>
        <w:sz w:val="22"/>
        <w:szCs w:val="22"/>
        <w14:ligatures w14:val="standardContextual"/>
      </w:rPr>
      <w:t>01-08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A3" w:rsidRPr="004B35A3" w:rsidRDefault="004B35A3" w:rsidP="004B35A3">
    <w:pPr>
      <w:tabs>
        <w:tab w:val="center" w:pos="4680"/>
        <w:tab w:val="right" w:pos="9360"/>
      </w:tabs>
      <w:autoSpaceDN w:val="0"/>
      <w:jc w:val="right"/>
      <w:rPr>
        <w:rFonts w:ascii="Cambria" w:eastAsia="Calibri" w:hAnsi="Cambria" w:cs="Calibri"/>
        <w:b/>
        <w:bCs/>
        <w:noProof/>
        <w:kern w:val="2"/>
        <w:sz w:val="22"/>
        <w:szCs w:val="22"/>
        <w:lang w:val="en-ID"/>
        <w14:ligatures w14:val="standardContextual"/>
      </w:rPr>
    </w:pPr>
    <w:r w:rsidRPr="004B35A3">
      <w:rPr>
        <w:rFonts w:ascii="Cambria" w:eastAsia="Calibri" w:hAnsi="Cambria" w:cs="Calibri"/>
        <w:b/>
        <w:bCs/>
        <w:noProof/>
        <w:kern w:val="2"/>
        <w:sz w:val="22"/>
        <w:szCs w:val="22"/>
        <w:lang w:val="en-ID"/>
        <w14:ligatures w14:val="standardContextual"/>
      </w:rPr>
      <w:t>Jurnal Budi Pekerti Agama Islam</w:t>
    </w:r>
  </w:p>
  <w:p w:rsidR="004B35A3" w:rsidRPr="004B35A3" w:rsidRDefault="004B35A3" w:rsidP="004B35A3">
    <w:pPr>
      <w:tabs>
        <w:tab w:val="center" w:pos="4680"/>
        <w:tab w:val="right" w:pos="9360"/>
      </w:tabs>
      <w:autoSpaceDN w:val="0"/>
      <w:jc w:val="right"/>
      <w:rPr>
        <w:rFonts w:ascii="Cambria" w:eastAsia="Cambria" w:hAnsi="Cambria" w:cs="Cambria"/>
        <w:b/>
        <w:kern w:val="2"/>
        <w:sz w:val="22"/>
        <w:szCs w:val="22"/>
        <w:lang w:val="en-ID"/>
        <w14:ligatures w14:val="standardContextual"/>
      </w:rPr>
    </w:pPr>
    <w:r w:rsidRPr="004B35A3">
      <w:rPr>
        <w:noProof/>
        <w:kern w:val="2"/>
        <w:sz w:val="22"/>
        <w:szCs w:val="22"/>
        <w14:ligatures w14:val="standardContextual"/>
      </w:rPr>
      <w:drawing>
        <wp:anchor distT="0" distB="0" distL="114300" distR="114300" simplePos="0" relativeHeight="251661312" behindDoc="0" locked="0" layoutInCell="1" allowOverlap="1" wp14:anchorId="059575A8" wp14:editId="51CF6747">
          <wp:simplePos x="0" y="0"/>
          <wp:positionH relativeFrom="column">
            <wp:posOffset>872490</wp:posOffset>
          </wp:positionH>
          <wp:positionV relativeFrom="paragraph">
            <wp:posOffset>158115</wp:posOffset>
          </wp:positionV>
          <wp:extent cx="838200" cy="2952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4B35A3">
      <w:rPr>
        <w:noProof/>
        <w:kern w:val="2"/>
        <w:sz w:val="22"/>
        <w:szCs w:val="22"/>
        <w14:ligatures w14:val="standardContextual"/>
      </w:rPr>
      <w:drawing>
        <wp:anchor distT="0" distB="0" distL="114300" distR="114300" simplePos="0" relativeHeight="251659264" behindDoc="0" locked="0" layoutInCell="1" allowOverlap="1" wp14:anchorId="1CB9DFF1" wp14:editId="21D0EF87">
          <wp:simplePos x="0" y="0"/>
          <wp:positionH relativeFrom="column">
            <wp:posOffset>-11430</wp:posOffset>
          </wp:positionH>
          <wp:positionV relativeFrom="paragraph">
            <wp:posOffset>126365</wp:posOffset>
          </wp:positionV>
          <wp:extent cx="809625" cy="323850"/>
          <wp:effectExtent l="0" t="0" r="9525"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4B35A3">
      <w:rPr>
        <w:rFonts w:ascii="Cambria" w:eastAsia="Cambria" w:hAnsi="Cambria" w:cs="Cambria"/>
        <w:b/>
        <w:kern w:val="2"/>
        <w:sz w:val="22"/>
        <w:szCs w:val="22"/>
        <w:lang w:val="en-ID"/>
        <w14:ligatures w14:val="standardContextual"/>
      </w:rPr>
      <w:t xml:space="preserve"> Volume</w:t>
    </w:r>
    <w:r w:rsidRPr="004B35A3">
      <w:rPr>
        <w:rFonts w:ascii="Cambria" w:eastAsia="Cambria" w:hAnsi="Cambria" w:cs="Cambria"/>
        <w:b/>
        <w:kern w:val="2"/>
        <w:sz w:val="22"/>
        <w:szCs w:val="22"/>
        <w14:ligatures w14:val="standardContextual"/>
      </w:rPr>
      <w:t xml:space="preserve">. </w:t>
    </w:r>
    <w:r>
      <w:rPr>
        <w:rFonts w:ascii="Cambria" w:eastAsia="Cambria" w:hAnsi="Cambria" w:cs="Cambria"/>
        <w:b/>
        <w:kern w:val="2"/>
        <w:sz w:val="22"/>
        <w:szCs w:val="22"/>
        <w14:ligatures w14:val="standardContextual"/>
      </w:rPr>
      <w:t>2</w:t>
    </w:r>
    <w:r w:rsidRPr="004B35A3">
      <w:rPr>
        <w:rFonts w:ascii="Cambria" w:eastAsia="Cambria" w:hAnsi="Cambria" w:cs="Cambria"/>
        <w:b/>
        <w:kern w:val="2"/>
        <w:sz w:val="22"/>
        <w:szCs w:val="22"/>
        <w14:ligatures w14:val="standardContextual"/>
      </w:rPr>
      <w:t>, N</w:t>
    </w:r>
    <w:r w:rsidRPr="004B35A3">
      <w:rPr>
        <w:rFonts w:ascii="Cambria" w:eastAsia="Cambria" w:hAnsi="Cambria" w:cs="Cambria"/>
        <w:b/>
        <w:kern w:val="2"/>
        <w:sz w:val="22"/>
        <w:szCs w:val="22"/>
        <w:lang w:val="en-ID"/>
        <w14:ligatures w14:val="standardContextual"/>
      </w:rPr>
      <w:t>o</w:t>
    </w:r>
    <w:r w:rsidRPr="004B35A3">
      <w:rPr>
        <w:rFonts w:ascii="Cambria" w:eastAsia="Cambria" w:hAnsi="Cambria" w:cs="Cambria"/>
        <w:b/>
        <w:kern w:val="2"/>
        <w:sz w:val="22"/>
        <w:szCs w:val="22"/>
        <w14:ligatures w14:val="standardContextual"/>
      </w:rPr>
      <w:t xml:space="preserve">. </w:t>
    </w:r>
    <w:r>
      <w:rPr>
        <w:rFonts w:ascii="Cambria" w:eastAsia="Cambria" w:hAnsi="Cambria" w:cs="Cambria"/>
        <w:b/>
        <w:kern w:val="2"/>
        <w:sz w:val="22"/>
        <w:szCs w:val="22"/>
        <w14:ligatures w14:val="standardContextual"/>
      </w:rPr>
      <w:t>1</w:t>
    </w:r>
    <w:r w:rsidRPr="004B35A3">
      <w:rPr>
        <w:rFonts w:ascii="Cambria" w:eastAsia="Cambria" w:hAnsi="Cambria" w:cs="Cambria"/>
        <w:b/>
        <w:kern w:val="2"/>
        <w:sz w:val="22"/>
        <w:szCs w:val="22"/>
        <w14:ligatures w14:val="standardContextual"/>
      </w:rPr>
      <w:t xml:space="preserve"> </w:t>
    </w:r>
    <w:proofErr w:type="spellStart"/>
    <w:r>
      <w:rPr>
        <w:rFonts w:ascii="Cambria" w:eastAsia="Cambria" w:hAnsi="Cambria" w:cs="Cambria"/>
        <w:b/>
        <w:kern w:val="2"/>
        <w:sz w:val="22"/>
        <w:szCs w:val="22"/>
        <w14:ligatures w14:val="standardContextual"/>
      </w:rPr>
      <w:t>Februari</w:t>
    </w:r>
    <w:proofErr w:type="spellEnd"/>
    <w:r>
      <w:rPr>
        <w:rFonts w:ascii="Cambria" w:eastAsia="Cambria" w:hAnsi="Cambria" w:cs="Cambria"/>
        <w:b/>
        <w:kern w:val="2"/>
        <w:sz w:val="22"/>
        <w:szCs w:val="22"/>
        <w:lang w:val="en-ID"/>
        <w14:ligatures w14:val="standardContextual"/>
      </w:rPr>
      <w:t xml:space="preserve"> 2024</w:t>
    </w:r>
  </w:p>
  <w:p w:rsidR="004B35A3" w:rsidRPr="004B35A3" w:rsidRDefault="004B35A3" w:rsidP="004B35A3">
    <w:pPr>
      <w:widowControl w:val="0"/>
      <w:tabs>
        <w:tab w:val="center" w:pos="4680"/>
        <w:tab w:val="right" w:pos="9360"/>
      </w:tabs>
      <w:autoSpaceDE w:val="0"/>
      <w:autoSpaceDN w:val="0"/>
      <w:jc w:val="right"/>
      <w:rPr>
        <w:rFonts w:ascii="Cambria" w:eastAsia="Cambria" w:hAnsi="Cambria" w:cs="Cambria"/>
        <w:kern w:val="2"/>
        <w:sz w:val="22"/>
        <w:szCs w:val="22"/>
        <w14:ligatures w14:val="standardContextual"/>
      </w:rPr>
    </w:pPr>
    <w:r w:rsidRPr="004B35A3">
      <w:rPr>
        <w:rFonts w:ascii="Cambria" w:eastAsia="Cambria" w:hAnsi="Cambria" w:cs="Cambria"/>
        <w:kern w:val="2"/>
        <w:sz w:val="22"/>
        <w:szCs w:val="22"/>
        <w:lang w:val="en-ID"/>
        <w14:ligatures w14:val="standardContextual"/>
      </w:rPr>
      <w:t xml:space="preserve"> </w:t>
    </w:r>
    <w:proofErr w:type="gramStart"/>
    <w:r w:rsidRPr="004B35A3">
      <w:rPr>
        <w:rFonts w:ascii="Cambria" w:eastAsia="Cambria" w:hAnsi="Cambria" w:cs="Cambria"/>
        <w:kern w:val="2"/>
        <w:sz w:val="22"/>
        <w:szCs w:val="22"/>
        <w:lang w:val="en-ID"/>
        <w14:ligatures w14:val="standardContextual"/>
      </w:rPr>
      <w:t>e-ISSN</w:t>
    </w:r>
    <w:proofErr w:type="gramEnd"/>
    <w:r w:rsidRPr="004B35A3">
      <w:rPr>
        <w:rFonts w:ascii="Cambria" w:eastAsia="Cambria" w:hAnsi="Cambria" w:cs="Cambria"/>
        <w:kern w:val="2"/>
        <w:sz w:val="22"/>
        <w:szCs w:val="22"/>
        <w:lang w:val="en-ID"/>
        <w14:ligatures w14:val="standardContextual"/>
      </w:rPr>
      <w:t xml:space="preserve">: </w:t>
    </w:r>
    <w:r w:rsidRPr="004B35A3">
      <w:rPr>
        <w:rFonts w:ascii="Cambria" w:eastAsia="Cambria" w:hAnsi="Cambria" w:cs="Cambria"/>
        <w:kern w:val="2"/>
        <w:sz w:val="22"/>
        <w:szCs w:val="22"/>
        <w14:ligatures w14:val="standardContextual"/>
      </w:rPr>
      <w:t>3031-8343</w:t>
    </w:r>
    <w:r w:rsidRPr="004B35A3">
      <w:rPr>
        <w:rFonts w:ascii="Cambria" w:eastAsia="Cambria" w:hAnsi="Cambria" w:cs="Cambria"/>
        <w:kern w:val="2"/>
        <w:sz w:val="22"/>
        <w:szCs w:val="22"/>
        <w:lang w:val="en-ID"/>
        <w14:ligatures w14:val="standardContextual"/>
      </w:rPr>
      <w:t xml:space="preserve">; p-ISSN: </w:t>
    </w:r>
    <w:r w:rsidRPr="004B35A3">
      <w:rPr>
        <w:rFonts w:ascii="Cambria" w:eastAsia="Cambria" w:hAnsi="Cambria" w:cs="Cambria"/>
        <w:kern w:val="2"/>
        <w:sz w:val="22"/>
        <w:szCs w:val="22"/>
        <w14:ligatures w14:val="standardContextual"/>
      </w:rPr>
      <w:t>3031-8351</w:t>
    </w:r>
    <w:r w:rsidRPr="004B35A3">
      <w:rPr>
        <w:rFonts w:ascii="Cambria" w:eastAsia="Cambria" w:hAnsi="Cambria" w:cs="Cambria"/>
        <w:kern w:val="2"/>
        <w:sz w:val="22"/>
        <w:szCs w:val="22"/>
        <w:lang w:val="en-ID"/>
        <w14:ligatures w14:val="standardContextual"/>
      </w:rPr>
      <w:t xml:space="preserve">, Hal </w:t>
    </w:r>
    <w:r>
      <w:rPr>
        <w:rFonts w:ascii="Cambria" w:eastAsia="Cambria" w:hAnsi="Cambria" w:cs="Cambria"/>
        <w:kern w:val="2"/>
        <w:sz w:val="22"/>
        <w:szCs w:val="22"/>
        <w14:ligatures w14:val="standardContextual"/>
      </w:rPr>
      <w:t>01-08</w:t>
    </w:r>
  </w:p>
  <w:p w:rsidR="004B35A3" w:rsidRPr="004B35A3" w:rsidRDefault="004B35A3" w:rsidP="004B35A3">
    <w:pPr>
      <w:widowControl w:val="0"/>
      <w:tabs>
        <w:tab w:val="center" w:pos="4680"/>
        <w:tab w:val="right" w:pos="9360"/>
      </w:tabs>
      <w:autoSpaceDE w:val="0"/>
      <w:autoSpaceDN w:val="0"/>
      <w:jc w:val="right"/>
      <w:rPr>
        <w:rFonts w:ascii="Calibri" w:eastAsia="Calibri" w:hAnsi="Calibri" w:cs="Calibri"/>
        <w:kern w:val="2"/>
        <w:sz w:val="22"/>
        <w:szCs w:val="22"/>
        <w14:ligatures w14:val="standardContextual"/>
      </w:rPr>
    </w:pPr>
    <w:proofErr w:type="gramStart"/>
    <w:r w:rsidRPr="004B35A3">
      <w:rPr>
        <w:rFonts w:ascii="Cambria" w:eastAsia="Cambria" w:hAnsi="Cambria" w:cs="Cambria"/>
        <w:kern w:val="2"/>
        <w:sz w:val="22"/>
        <w:szCs w:val="22"/>
        <w14:ligatures w14:val="standardContextual"/>
      </w:rPr>
      <w:t>DOI :</w:t>
    </w:r>
    <w:proofErr w:type="gramEnd"/>
    <w:r w:rsidRPr="004B35A3">
      <w:rPr>
        <w:rFonts w:ascii="Cambria" w:eastAsia="Cambria" w:hAnsi="Cambria" w:cs="Cambria"/>
        <w:kern w:val="2"/>
        <w:sz w:val="22"/>
        <w:szCs w:val="22"/>
        <w14:ligatures w14:val="standardContextual"/>
      </w:rPr>
      <w:t xml:space="preserve"> </w:t>
    </w:r>
    <w:hyperlink r:id="rId3" w:history="1">
      <w:r w:rsidRPr="004B35A3">
        <w:rPr>
          <w:rStyle w:val="Hyperlink"/>
          <w:rFonts w:ascii="Calibri" w:eastAsia="Calibri" w:hAnsi="Calibri" w:cs="Arial"/>
          <w:kern w:val="2"/>
          <w:sz w:val="22"/>
          <w:szCs w:val="22"/>
          <w14:ligatures w14:val="standardContextual"/>
        </w:rPr>
        <w:t>https://doi.org/10.61132/jbpai.v2i1</w:t>
      </w:r>
    </w:hyperlink>
    <w:r>
      <w:rPr>
        <w:rFonts w:ascii="Calibri" w:eastAsia="Calibri" w:hAnsi="Calibri" w:cs="Arial"/>
        <w:kern w:val="2"/>
        <w:sz w:val="22"/>
        <w:szCs w:val="22"/>
        <w:lang w:val="en-ID"/>
        <w14:ligatures w14:val="standardContextual"/>
      </w:rPr>
      <w:t>.</w:t>
    </w:r>
    <w:r w:rsidRPr="004B35A3">
      <w:rPr>
        <w:rFonts w:ascii="Cambria" w:eastAsia="Cambria" w:hAnsi="Cambria" w:cs="Cambria"/>
        <w:color w:val="0000FF"/>
        <w:kern w:val="2"/>
        <w:sz w:val="22"/>
        <w:szCs w:val="22"/>
        <w:u w:val="single"/>
        <w14:ligatures w14:val="standardContextual"/>
      </w:rPr>
      <w:t>4</w:t>
    </w:r>
    <w:r>
      <w:rPr>
        <w:rFonts w:ascii="Cambria" w:eastAsia="Cambria" w:hAnsi="Cambria" w:cs="Cambria"/>
        <w:color w:val="0000FF"/>
        <w:kern w:val="2"/>
        <w:sz w:val="22"/>
        <w:szCs w:val="22"/>
        <w:u w:val="single"/>
        <w14:ligatures w14:val="standardContextual"/>
      </w:rPr>
      <w:t>3</w:t>
    </w:r>
  </w:p>
  <w:p w:rsidR="004B35A3" w:rsidRPr="004B35A3" w:rsidRDefault="004B35A3" w:rsidP="004B35A3">
    <w:pPr>
      <w:autoSpaceDN w:val="0"/>
      <w:jc w:val="right"/>
      <w:rPr>
        <w:color w:val="000000"/>
        <w:kern w:val="2"/>
        <w:sz w:val="24"/>
        <w:szCs w:val="24"/>
        <w:lang w:val="en-ID"/>
        <w14:ligatures w14:val="standardContextual"/>
      </w:rPr>
    </w:pPr>
    <w:r w:rsidRPr="004B35A3">
      <w:rPr>
        <w:noProof/>
        <w:kern w:val="2"/>
        <w:sz w:val="22"/>
        <w:szCs w:val="22"/>
        <w14:ligatures w14:val="standardContextual"/>
      </w:rPr>
      <mc:AlternateContent>
        <mc:Choice Requires="wps">
          <w:drawing>
            <wp:anchor distT="0" distB="0" distL="114300" distR="114300" simplePos="0" relativeHeight="251660288" behindDoc="0" locked="0" layoutInCell="1" allowOverlap="1" wp14:anchorId="6781D2C0" wp14:editId="7A7EFF3D">
              <wp:simplePos x="0" y="0"/>
              <wp:positionH relativeFrom="column">
                <wp:posOffset>-57150</wp:posOffset>
              </wp:positionH>
              <wp:positionV relativeFrom="paragraph">
                <wp:posOffset>35560</wp:posOffset>
              </wp:positionV>
              <wp:extent cx="5823585" cy="0"/>
              <wp:effectExtent l="0" t="0" r="24765" b="19050"/>
              <wp:wrapNone/>
              <wp:docPr id="4672909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3585" cy="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pt" to="454.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" strokecolor="windowText"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DD2"/>
    <w:multiLevelType w:val="multilevel"/>
    <w:tmpl w:val="8294D2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05"/>
    <w:rsid w:val="000026A6"/>
    <w:rsid w:val="000442B6"/>
    <w:rsid w:val="0011671D"/>
    <w:rsid w:val="00153C44"/>
    <w:rsid w:val="001B47C1"/>
    <w:rsid w:val="00282415"/>
    <w:rsid w:val="00296700"/>
    <w:rsid w:val="0032606C"/>
    <w:rsid w:val="00352EA9"/>
    <w:rsid w:val="004B35A3"/>
    <w:rsid w:val="00571290"/>
    <w:rsid w:val="006A0768"/>
    <w:rsid w:val="00813C89"/>
    <w:rsid w:val="009C0DF9"/>
    <w:rsid w:val="00AA2BB2"/>
    <w:rsid w:val="00B06D3A"/>
    <w:rsid w:val="00B207D3"/>
    <w:rsid w:val="00B83408"/>
    <w:rsid w:val="00BD3CDF"/>
    <w:rsid w:val="00CB4C15"/>
    <w:rsid w:val="00D150A7"/>
    <w:rsid w:val="00D465C2"/>
    <w:rsid w:val="00DF3405"/>
    <w:rsid w:val="00E40334"/>
    <w:rsid w:val="00E7178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A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83408"/>
    <w:pPr>
      <w:tabs>
        <w:tab w:val="center" w:pos="4513"/>
        <w:tab w:val="right" w:pos="9026"/>
      </w:tabs>
    </w:pPr>
  </w:style>
  <w:style w:type="character" w:customStyle="1" w:styleId="HeaderChar">
    <w:name w:val="Header Char"/>
    <w:basedOn w:val="DefaultParagraphFont"/>
    <w:link w:val="Header"/>
    <w:uiPriority w:val="99"/>
    <w:rsid w:val="00B83408"/>
  </w:style>
  <w:style w:type="paragraph" w:styleId="Footer">
    <w:name w:val="footer"/>
    <w:basedOn w:val="Normal"/>
    <w:link w:val="FooterChar"/>
    <w:uiPriority w:val="99"/>
    <w:unhideWhenUsed/>
    <w:rsid w:val="00B83408"/>
    <w:pPr>
      <w:tabs>
        <w:tab w:val="center" w:pos="4513"/>
        <w:tab w:val="right" w:pos="9026"/>
      </w:tabs>
    </w:pPr>
  </w:style>
  <w:style w:type="character" w:customStyle="1" w:styleId="FooterChar">
    <w:name w:val="Footer Char"/>
    <w:basedOn w:val="DefaultParagraphFont"/>
    <w:link w:val="Footer"/>
    <w:uiPriority w:val="99"/>
    <w:rsid w:val="00B83408"/>
  </w:style>
  <w:style w:type="character" w:styleId="Hyperlink">
    <w:name w:val="Hyperlink"/>
    <w:basedOn w:val="DefaultParagraphFont"/>
    <w:uiPriority w:val="99"/>
    <w:unhideWhenUsed/>
    <w:rsid w:val="00B83408"/>
    <w:rPr>
      <w:color w:val="0000FF" w:themeColor="hyperlink"/>
      <w:u w:val="single"/>
    </w:rPr>
  </w:style>
  <w:style w:type="character" w:customStyle="1" w:styleId="sw">
    <w:name w:val="sw"/>
    <w:basedOn w:val="DefaultParagraphFont"/>
    <w:rsid w:val="00B83408"/>
  </w:style>
  <w:style w:type="paragraph" w:styleId="BalloonText">
    <w:name w:val="Balloon Text"/>
    <w:basedOn w:val="Normal"/>
    <w:link w:val="BalloonTextChar"/>
    <w:uiPriority w:val="99"/>
    <w:semiHidden/>
    <w:unhideWhenUsed/>
    <w:rsid w:val="00AA2BB2"/>
    <w:rPr>
      <w:rFonts w:ascii="Tahoma" w:hAnsi="Tahoma" w:cs="Tahoma"/>
      <w:sz w:val="16"/>
      <w:szCs w:val="16"/>
    </w:rPr>
  </w:style>
  <w:style w:type="character" w:customStyle="1" w:styleId="BalloonTextChar">
    <w:name w:val="Balloon Text Char"/>
    <w:basedOn w:val="DefaultParagraphFont"/>
    <w:link w:val="BalloonText"/>
    <w:uiPriority w:val="99"/>
    <w:semiHidden/>
    <w:rsid w:val="00AA2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A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83408"/>
    <w:pPr>
      <w:tabs>
        <w:tab w:val="center" w:pos="4513"/>
        <w:tab w:val="right" w:pos="9026"/>
      </w:tabs>
    </w:pPr>
  </w:style>
  <w:style w:type="character" w:customStyle="1" w:styleId="HeaderChar">
    <w:name w:val="Header Char"/>
    <w:basedOn w:val="DefaultParagraphFont"/>
    <w:link w:val="Header"/>
    <w:uiPriority w:val="99"/>
    <w:rsid w:val="00B83408"/>
  </w:style>
  <w:style w:type="paragraph" w:styleId="Footer">
    <w:name w:val="footer"/>
    <w:basedOn w:val="Normal"/>
    <w:link w:val="FooterChar"/>
    <w:uiPriority w:val="99"/>
    <w:unhideWhenUsed/>
    <w:rsid w:val="00B83408"/>
    <w:pPr>
      <w:tabs>
        <w:tab w:val="center" w:pos="4513"/>
        <w:tab w:val="right" w:pos="9026"/>
      </w:tabs>
    </w:pPr>
  </w:style>
  <w:style w:type="character" w:customStyle="1" w:styleId="FooterChar">
    <w:name w:val="Footer Char"/>
    <w:basedOn w:val="DefaultParagraphFont"/>
    <w:link w:val="Footer"/>
    <w:uiPriority w:val="99"/>
    <w:rsid w:val="00B83408"/>
  </w:style>
  <w:style w:type="character" w:styleId="Hyperlink">
    <w:name w:val="Hyperlink"/>
    <w:basedOn w:val="DefaultParagraphFont"/>
    <w:uiPriority w:val="99"/>
    <w:unhideWhenUsed/>
    <w:rsid w:val="00B83408"/>
    <w:rPr>
      <w:color w:val="0000FF" w:themeColor="hyperlink"/>
      <w:u w:val="single"/>
    </w:rPr>
  </w:style>
  <w:style w:type="character" w:customStyle="1" w:styleId="sw">
    <w:name w:val="sw"/>
    <w:basedOn w:val="DefaultParagraphFont"/>
    <w:rsid w:val="00B83408"/>
  </w:style>
  <w:style w:type="paragraph" w:styleId="BalloonText">
    <w:name w:val="Balloon Text"/>
    <w:basedOn w:val="Normal"/>
    <w:link w:val="BalloonTextChar"/>
    <w:uiPriority w:val="99"/>
    <w:semiHidden/>
    <w:unhideWhenUsed/>
    <w:rsid w:val="00AA2BB2"/>
    <w:rPr>
      <w:rFonts w:ascii="Tahoma" w:hAnsi="Tahoma" w:cs="Tahoma"/>
      <w:sz w:val="16"/>
      <w:szCs w:val="16"/>
    </w:rPr>
  </w:style>
  <w:style w:type="character" w:customStyle="1" w:styleId="BalloonTextChar">
    <w:name w:val="Balloon Text Char"/>
    <w:basedOn w:val="DefaultParagraphFont"/>
    <w:link w:val="BalloonText"/>
    <w:uiPriority w:val="99"/>
    <w:semiHidden/>
    <w:rsid w:val="00AA2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5748">
      <w:bodyDiv w:val="1"/>
      <w:marLeft w:val="0"/>
      <w:marRight w:val="0"/>
      <w:marTop w:val="0"/>
      <w:marBottom w:val="0"/>
      <w:divBdr>
        <w:top w:val="none" w:sz="0" w:space="0" w:color="auto"/>
        <w:left w:val="none" w:sz="0" w:space="0" w:color="auto"/>
        <w:bottom w:val="none" w:sz="0" w:space="0" w:color="auto"/>
        <w:right w:val="none" w:sz="0" w:space="0" w:color="auto"/>
      </w:divBdr>
      <w:divsChild>
        <w:div w:id="182674560">
          <w:marLeft w:val="0"/>
          <w:marRight w:val="0"/>
          <w:marTop w:val="0"/>
          <w:marBottom w:val="0"/>
          <w:divBdr>
            <w:top w:val="none" w:sz="0" w:space="0" w:color="auto"/>
            <w:left w:val="none" w:sz="0" w:space="0" w:color="auto"/>
            <w:bottom w:val="none" w:sz="0" w:space="0" w:color="auto"/>
            <w:right w:val="none" w:sz="0" w:space="0" w:color="auto"/>
          </w:divBdr>
        </w:div>
        <w:div w:id="577642784">
          <w:marLeft w:val="0"/>
          <w:marRight w:val="0"/>
          <w:marTop w:val="0"/>
          <w:marBottom w:val="0"/>
          <w:divBdr>
            <w:top w:val="none" w:sz="0" w:space="0" w:color="auto"/>
            <w:left w:val="none" w:sz="0" w:space="0" w:color="auto"/>
            <w:bottom w:val="none" w:sz="0" w:space="0" w:color="auto"/>
            <w:right w:val="none" w:sz="0" w:space="0" w:color="auto"/>
          </w:divBdr>
        </w:div>
        <w:div w:id="1466384522">
          <w:marLeft w:val="0"/>
          <w:marRight w:val="0"/>
          <w:marTop w:val="0"/>
          <w:marBottom w:val="0"/>
          <w:divBdr>
            <w:top w:val="none" w:sz="0" w:space="0" w:color="auto"/>
            <w:left w:val="none" w:sz="0" w:space="0" w:color="auto"/>
            <w:bottom w:val="none" w:sz="0" w:space="0" w:color="auto"/>
            <w:right w:val="none" w:sz="0" w:space="0" w:color="auto"/>
          </w:divBdr>
        </w:div>
      </w:divsChild>
    </w:div>
    <w:div w:id="395473970">
      <w:bodyDiv w:val="1"/>
      <w:marLeft w:val="0"/>
      <w:marRight w:val="0"/>
      <w:marTop w:val="0"/>
      <w:marBottom w:val="0"/>
      <w:divBdr>
        <w:top w:val="none" w:sz="0" w:space="0" w:color="auto"/>
        <w:left w:val="none" w:sz="0" w:space="0" w:color="auto"/>
        <w:bottom w:val="none" w:sz="0" w:space="0" w:color="auto"/>
        <w:right w:val="none" w:sz="0" w:space="0" w:color="auto"/>
      </w:divBdr>
      <w:divsChild>
        <w:div w:id="643894160">
          <w:marLeft w:val="0"/>
          <w:marRight w:val="0"/>
          <w:marTop w:val="0"/>
          <w:marBottom w:val="0"/>
          <w:divBdr>
            <w:top w:val="none" w:sz="0" w:space="0" w:color="auto"/>
            <w:left w:val="none" w:sz="0" w:space="0" w:color="auto"/>
            <w:bottom w:val="none" w:sz="0" w:space="0" w:color="auto"/>
            <w:right w:val="none" w:sz="0" w:space="0" w:color="auto"/>
          </w:divBdr>
        </w:div>
        <w:div w:id="332728803">
          <w:marLeft w:val="0"/>
          <w:marRight w:val="0"/>
          <w:marTop w:val="0"/>
          <w:marBottom w:val="0"/>
          <w:divBdr>
            <w:top w:val="none" w:sz="0" w:space="0" w:color="auto"/>
            <w:left w:val="none" w:sz="0" w:space="0" w:color="auto"/>
            <w:bottom w:val="none" w:sz="0" w:space="0" w:color="auto"/>
            <w:right w:val="none" w:sz="0" w:space="0" w:color="auto"/>
          </w:divBdr>
        </w:div>
        <w:div w:id="1392077633">
          <w:marLeft w:val="0"/>
          <w:marRight w:val="0"/>
          <w:marTop w:val="0"/>
          <w:marBottom w:val="0"/>
          <w:divBdr>
            <w:top w:val="none" w:sz="0" w:space="0" w:color="auto"/>
            <w:left w:val="none" w:sz="0" w:space="0" w:color="auto"/>
            <w:bottom w:val="none" w:sz="0" w:space="0" w:color="auto"/>
            <w:right w:val="none" w:sz="0" w:space="0" w:color="auto"/>
          </w:divBdr>
        </w:div>
        <w:div w:id="1345551422">
          <w:marLeft w:val="0"/>
          <w:marRight w:val="0"/>
          <w:marTop w:val="0"/>
          <w:marBottom w:val="0"/>
          <w:divBdr>
            <w:top w:val="none" w:sz="0" w:space="0" w:color="auto"/>
            <w:left w:val="none" w:sz="0" w:space="0" w:color="auto"/>
            <w:bottom w:val="none" w:sz="0" w:space="0" w:color="auto"/>
            <w:right w:val="none" w:sz="0" w:space="0" w:color="auto"/>
          </w:divBdr>
        </w:div>
        <w:div w:id="663975">
          <w:marLeft w:val="0"/>
          <w:marRight w:val="0"/>
          <w:marTop w:val="0"/>
          <w:marBottom w:val="0"/>
          <w:divBdr>
            <w:top w:val="none" w:sz="0" w:space="0" w:color="auto"/>
            <w:left w:val="none" w:sz="0" w:space="0" w:color="auto"/>
            <w:bottom w:val="none" w:sz="0" w:space="0" w:color="auto"/>
            <w:right w:val="none" w:sz="0" w:space="0" w:color="auto"/>
          </w:divBdr>
        </w:div>
      </w:divsChild>
    </w:div>
    <w:div w:id="399908467">
      <w:bodyDiv w:val="1"/>
      <w:marLeft w:val="0"/>
      <w:marRight w:val="0"/>
      <w:marTop w:val="0"/>
      <w:marBottom w:val="0"/>
      <w:divBdr>
        <w:top w:val="none" w:sz="0" w:space="0" w:color="auto"/>
        <w:left w:val="none" w:sz="0" w:space="0" w:color="auto"/>
        <w:bottom w:val="none" w:sz="0" w:space="0" w:color="auto"/>
        <w:right w:val="none" w:sz="0" w:space="0" w:color="auto"/>
      </w:divBdr>
      <w:divsChild>
        <w:div w:id="1899899466">
          <w:marLeft w:val="0"/>
          <w:marRight w:val="0"/>
          <w:marTop w:val="0"/>
          <w:marBottom w:val="0"/>
          <w:divBdr>
            <w:top w:val="none" w:sz="0" w:space="0" w:color="auto"/>
            <w:left w:val="none" w:sz="0" w:space="0" w:color="auto"/>
            <w:bottom w:val="none" w:sz="0" w:space="0" w:color="auto"/>
            <w:right w:val="none" w:sz="0" w:space="0" w:color="auto"/>
          </w:divBdr>
        </w:div>
        <w:div w:id="1592664737">
          <w:marLeft w:val="0"/>
          <w:marRight w:val="0"/>
          <w:marTop w:val="0"/>
          <w:marBottom w:val="0"/>
          <w:divBdr>
            <w:top w:val="none" w:sz="0" w:space="0" w:color="auto"/>
            <w:left w:val="none" w:sz="0" w:space="0" w:color="auto"/>
            <w:bottom w:val="none" w:sz="0" w:space="0" w:color="auto"/>
            <w:right w:val="none" w:sz="0" w:space="0" w:color="auto"/>
          </w:divBdr>
        </w:div>
      </w:divsChild>
    </w:div>
    <w:div w:id="443379301">
      <w:bodyDiv w:val="1"/>
      <w:marLeft w:val="0"/>
      <w:marRight w:val="0"/>
      <w:marTop w:val="0"/>
      <w:marBottom w:val="0"/>
      <w:divBdr>
        <w:top w:val="none" w:sz="0" w:space="0" w:color="auto"/>
        <w:left w:val="none" w:sz="0" w:space="0" w:color="auto"/>
        <w:bottom w:val="none" w:sz="0" w:space="0" w:color="auto"/>
        <w:right w:val="none" w:sz="0" w:space="0" w:color="auto"/>
      </w:divBdr>
      <w:divsChild>
        <w:div w:id="546722415">
          <w:marLeft w:val="0"/>
          <w:marRight w:val="0"/>
          <w:marTop w:val="0"/>
          <w:marBottom w:val="0"/>
          <w:divBdr>
            <w:top w:val="none" w:sz="0" w:space="0" w:color="auto"/>
            <w:left w:val="none" w:sz="0" w:space="0" w:color="auto"/>
            <w:bottom w:val="none" w:sz="0" w:space="0" w:color="auto"/>
            <w:right w:val="none" w:sz="0" w:space="0" w:color="auto"/>
          </w:divBdr>
        </w:div>
        <w:div w:id="456264232">
          <w:marLeft w:val="0"/>
          <w:marRight w:val="0"/>
          <w:marTop w:val="0"/>
          <w:marBottom w:val="0"/>
          <w:divBdr>
            <w:top w:val="none" w:sz="0" w:space="0" w:color="auto"/>
            <w:left w:val="none" w:sz="0" w:space="0" w:color="auto"/>
            <w:bottom w:val="none" w:sz="0" w:space="0" w:color="auto"/>
            <w:right w:val="none" w:sz="0" w:space="0" w:color="auto"/>
          </w:divBdr>
        </w:div>
      </w:divsChild>
    </w:div>
    <w:div w:id="509489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72">
          <w:marLeft w:val="0"/>
          <w:marRight w:val="0"/>
          <w:marTop w:val="0"/>
          <w:marBottom w:val="0"/>
          <w:divBdr>
            <w:top w:val="none" w:sz="0" w:space="0" w:color="auto"/>
            <w:left w:val="none" w:sz="0" w:space="0" w:color="auto"/>
            <w:bottom w:val="none" w:sz="0" w:space="0" w:color="auto"/>
            <w:right w:val="none" w:sz="0" w:space="0" w:color="auto"/>
          </w:divBdr>
        </w:div>
        <w:div w:id="1966156040">
          <w:marLeft w:val="0"/>
          <w:marRight w:val="0"/>
          <w:marTop w:val="0"/>
          <w:marBottom w:val="0"/>
          <w:divBdr>
            <w:top w:val="none" w:sz="0" w:space="0" w:color="auto"/>
            <w:left w:val="none" w:sz="0" w:space="0" w:color="auto"/>
            <w:bottom w:val="none" w:sz="0" w:space="0" w:color="auto"/>
            <w:right w:val="none" w:sz="0" w:space="0" w:color="auto"/>
          </w:divBdr>
        </w:div>
      </w:divsChild>
    </w:div>
    <w:div w:id="585460739">
      <w:bodyDiv w:val="1"/>
      <w:marLeft w:val="0"/>
      <w:marRight w:val="0"/>
      <w:marTop w:val="0"/>
      <w:marBottom w:val="0"/>
      <w:divBdr>
        <w:top w:val="none" w:sz="0" w:space="0" w:color="auto"/>
        <w:left w:val="none" w:sz="0" w:space="0" w:color="auto"/>
        <w:bottom w:val="none" w:sz="0" w:space="0" w:color="auto"/>
        <w:right w:val="none" w:sz="0" w:space="0" w:color="auto"/>
      </w:divBdr>
      <w:divsChild>
        <w:div w:id="1297679434">
          <w:marLeft w:val="0"/>
          <w:marRight w:val="0"/>
          <w:marTop w:val="0"/>
          <w:marBottom w:val="0"/>
          <w:divBdr>
            <w:top w:val="none" w:sz="0" w:space="0" w:color="auto"/>
            <w:left w:val="none" w:sz="0" w:space="0" w:color="auto"/>
            <w:bottom w:val="none" w:sz="0" w:space="0" w:color="auto"/>
            <w:right w:val="none" w:sz="0" w:space="0" w:color="auto"/>
          </w:divBdr>
        </w:div>
        <w:div w:id="176774785">
          <w:marLeft w:val="0"/>
          <w:marRight w:val="0"/>
          <w:marTop w:val="0"/>
          <w:marBottom w:val="0"/>
          <w:divBdr>
            <w:top w:val="none" w:sz="0" w:space="0" w:color="auto"/>
            <w:left w:val="none" w:sz="0" w:space="0" w:color="auto"/>
            <w:bottom w:val="none" w:sz="0" w:space="0" w:color="auto"/>
            <w:right w:val="none" w:sz="0" w:space="0" w:color="auto"/>
          </w:divBdr>
        </w:div>
      </w:divsChild>
    </w:div>
    <w:div w:id="695078764">
      <w:bodyDiv w:val="1"/>
      <w:marLeft w:val="0"/>
      <w:marRight w:val="0"/>
      <w:marTop w:val="0"/>
      <w:marBottom w:val="0"/>
      <w:divBdr>
        <w:top w:val="none" w:sz="0" w:space="0" w:color="auto"/>
        <w:left w:val="none" w:sz="0" w:space="0" w:color="auto"/>
        <w:bottom w:val="none" w:sz="0" w:space="0" w:color="auto"/>
        <w:right w:val="none" w:sz="0" w:space="0" w:color="auto"/>
      </w:divBdr>
      <w:divsChild>
        <w:div w:id="971981782">
          <w:marLeft w:val="0"/>
          <w:marRight w:val="0"/>
          <w:marTop w:val="0"/>
          <w:marBottom w:val="0"/>
          <w:divBdr>
            <w:top w:val="none" w:sz="0" w:space="0" w:color="auto"/>
            <w:left w:val="none" w:sz="0" w:space="0" w:color="auto"/>
            <w:bottom w:val="none" w:sz="0" w:space="0" w:color="auto"/>
            <w:right w:val="none" w:sz="0" w:space="0" w:color="auto"/>
          </w:divBdr>
        </w:div>
        <w:div w:id="2145804531">
          <w:marLeft w:val="0"/>
          <w:marRight w:val="0"/>
          <w:marTop w:val="0"/>
          <w:marBottom w:val="0"/>
          <w:divBdr>
            <w:top w:val="none" w:sz="0" w:space="0" w:color="auto"/>
            <w:left w:val="none" w:sz="0" w:space="0" w:color="auto"/>
            <w:bottom w:val="none" w:sz="0" w:space="0" w:color="auto"/>
            <w:right w:val="none" w:sz="0" w:space="0" w:color="auto"/>
          </w:divBdr>
        </w:div>
        <w:div w:id="1767579162">
          <w:marLeft w:val="0"/>
          <w:marRight w:val="0"/>
          <w:marTop w:val="0"/>
          <w:marBottom w:val="0"/>
          <w:divBdr>
            <w:top w:val="none" w:sz="0" w:space="0" w:color="auto"/>
            <w:left w:val="none" w:sz="0" w:space="0" w:color="auto"/>
            <w:bottom w:val="none" w:sz="0" w:space="0" w:color="auto"/>
            <w:right w:val="none" w:sz="0" w:space="0" w:color="auto"/>
          </w:divBdr>
        </w:div>
        <w:div w:id="1531409571">
          <w:marLeft w:val="0"/>
          <w:marRight w:val="0"/>
          <w:marTop w:val="0"/>
          <w:marBottom w:val="0"/>
          <w:divBdr>
            <w:top w:val="none" w:sz="0" w:space="0" w:color="auto"/>
            <w:left w:val="none" w:sz="0" w:space="0" w:color="auto"/>
            <w:bottom w:val="none" w:sz="0" w:space="0" w:color="auto"/>
            <w:right w:val="none" w:sz="0" w:space="0" w:color="auto"/>
          </w:divBdr>
        </w:div>
      </w:divsChild>
    </w:div>
    <w:div w:id="1009412457">
      <w:bodyDiv w:val="1"/>
      <w:marLeft w:val="0"/>
      <w:marRight w:val="0"/>
      <w:marTop w:val="0"/>
      <w:marBottom w:val="0"/>
      <w:divBdr>
        <w:top w:val="none" w:sz="0" w:space="0" w:color="auto"/>
        <w:left w:val="none" w:sz="0" w:space="0" w:color="auto"/>
        <w:bottom w:val="none" w:sz="0" w:space="0" w:color="auto"/>
        <w:right w:val="none" w:sz="0" w:space="0" w:color="auto"/>
      </w:divBdr>
      <w:divsChild>
        <w:div w:id="1607885762">
          <w:marLeft w:val="0"/>
          <w:marRight w:val="0"/>
          <w:marTop w:val="0"/>
          <w:marBottom w:val="0"/>
          <w:divBdr>
            <w:top w:val="none" w:sz="0" w:space="0" w:color="auto"/>
            <w:left w:val="none" w:sz="0" w:space="0" w:color="auto"/>
            <w:bottom w:val="none" w:sz="0" w:space="0" w:color="auto"/>
            <w:right w:val="none" w:sz="0" w:space="0" w:color="auto"/>
          </w:divBdr>
        </w:div>
        <w:div w:id="838889190">
          <w:marLeft w:val="0"/>
          <w:marRight w:val="0"/>
          <w:marTop w:val="0"/>
          <w:marBottom w:val="0"/>
          <w:divBdr>
            <w:top w:val="none" w:sz="0" w:space="0" w:color="auto"/>
            <w:left w:val="none" w:sz="0" w:space="0" w:color="auto"/>
            <w:bottom w:val="none" w:sz="0" w:space="0" w:color="auto"/>
            <w:right w:val="none" w:sz="0" w:space="0" w:color="auto"/>
          </w:divBdr>
        </w:div>
        <w:div w:id="399988724">
          <w:marLeft w:val="0"/>
          <w:marRight w:val="0"/>
          <w:marTop w:val="0"/>
          <w:marBottom w:val="0"/>
          <w:divBdr>
            <w:top w:val="none" w:sz="0" w:space="0" w:color="auto"/>
            <w:left w:val="none" w:sz="0" w:space="0" w:color="auto"/>
            <w:bottom w:val="none" w:sz="0" w:space="0" w:color="auto"/>
            <w:right w:val="none" w:sz="0" w:space="0" w:color="auto"/>
          </w:divBdr>
        </w:div>
      </w:divsChild>
    </w:div>
    <w:div w:id="1383287743">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5">
          <w:marLeft w:val="0"/>
          <w:marRight w:val="0"/>
          <w:marTop w:val="0"/>
          <w:marBottom w:val="0"/>
          <w:divBdr>
            <w:top w:val="none" w:sz="0" w:space="0" w:color="auto"/>
            <w:left w:val="none" w:sz="0" w:space="0" w:color="auto"/>
            <w:bottom w:val="none" w:sz="0" w:space="0" w:color="auto"/>
            <w:right w:val="none" w:sz="0" w:space="0" w:color="auto"/>
          </w:divBdr>
        </w:div>
        <w:div w:id="1499467419">
          <w:marLeft w:val="0"/>
          <w:marRight w:val="0"/>
          <w:marTop w:val="0"/>
          <w:marBottom w:val="0"/>
          <w:divBdr>
            <w:top w:val="none" w:sz="0" w:space="0" w:color="auto"/>
            <w:left w:val="none" w:sz="0" w:space="0" w:color="auto"/>
            <w:bottom w:val="none" w:sz="0" w:space="0" w:color="auto"/>
            <w:right w:val="none" w:sz="0" w:space="0" w:color="auto"/>
          </w:divBdr>
        </w:div>
        <w:div w:id="1772554057">
          <w:marLeft w:val="0"/>
          <w:marRight w:val="0"/>
          <w:marTop w:val="0"/>
          <w:marBottom w:val="0"/>
          <w:divBdr>
            <w:top w:val="none" w:sz="0" w:space="0" w:color="auto"/>
            <w:left w:val="none" w:sz="0" w:space="0" w:color="auto"/>
            <w:bottom w:val="none" w:sz="0" w:space="0" w:color="auto"/>
            <w:right w:val="none" w:sz="0" w:space="0" w:color="auto"/>
          </w:divBdr>
        </w:div>
        <w:div w:id="2103256209">
          <w:marLeft w:val="0"/>
          <w:marRight w:val="0"/>
          <w:marTop w:val="0"/>
          <w:marBottom w:val="0"/>
          <w:divBdr>
            <w:top w:val="none" w:sz="0" w:space="0" w:color="auto"/>
            <w:left w:val="none" w:sz="0" w:space="0" w:color="auto"/>
            <w:bottom w:val="none" w:sz="0" w:space="0" w:color="auto"/>
            <w:right w:val="none" w:sz="0" w:space="0" w:color="auto"/>
          </w:divBdr>
        </w:div>
      </w:divsChild>
    </w:div>
    <w:div w:id="1396202009">
      <w:bodyDiv w:val="1"/>
      <w:marLeft w:val="0"/>
      <w:marRight w:val="0"/>
      <w:marTop w:val="0"/>
      <w:marBottom w:val="0"/>
      <w:divBdr>
        <w:top w:val="none" w:sz="0" w:space="0" w:color="auto"/>
        <w:left w:val="none" w:sz="0" w:space="0" w:color="auto"/>
        <w:bottom w:val="none" w:sz="0" w:space="0" w:color="auto"/>
        <w:right w:val="none" w:sz="0" w:space="0" w:color="auto"/>
      </w:divBdr>
      <w:divsChild>
        <w:div w:id="2130469532">
          <w:marLeft w:val="0"/>
          <w:marRight w:val="0"/>
          <w:marTop w:val="0"/>
          <w:marBottom w:val="0"/>
          <w:divBdr>
            <w:top w:val="none" w:sz="0" w:space="0" w:color="auto"/>
            <w:left w:val="none" w:sz="0" w:space="0" w:color="auto"/>
            <w:bottom w:val="none" w:sz="0" w:space="0" w:color="auto"/>
            <w:right w:val="none" w:sz="0" w:space="0" w:color="auto"/>
          </w:divBdr>
        </w:div>
        <w:div w:id="269094621">
          <w:marLeft w:val="0"/>
          <w:marRight w:val="0"/>
          <w:marTop w:val="0"/>
          <w:marBottom w:val="0"/>
          <w:divBdr>
            <w:top w:val="none" w:sz="0" w:space="0" w:color="auto"/>
            <w:left w:val="none" w:sz="0" w:space="0" w:color="auto"/>
            <w:bottom w:val="none" w:sz="0" w:space="0" w:color="auto"/>
            <w:right w:val="none" w:sz="0" w:space="0" w:color="auto"/>
          </w:divBdr>
        </w:div>
        <w:div w:id="1368523945">
          <w:marLeft w:val="0"/>
          <w:marRight w:val="0"/>
          <w:marTop w:val="0"/>
          <w:marBottom w:val="0"/>
          <w:divBdr>
            <w:top w:val="none" w:sz="0" w:space="0" w:color="auto"/>
            <w:left w:val="none" w:sz="0" w:space="0" w:color="auto"/>
            <w:bottom w:val="none" w:sz="0" w:space="0" w:color="auto"/>
            <w:right w:val="none" w:sz="0" w:space="0" w:color="auto"/>
          </w:divBdr>
        </w:div>
      </w:divsChild>
    </w:div>
    <w:div w:id="1491676008">
      <w:bodyDiv w:val="1"/>
      <w:marLeft w:val="0"/>
      <w:marRight w:val="0"/>
      <w:marTop w:val="0"/>
      <w:marBottom w:val="0"/>
      <w:divBdr>
        <w:top w:val="none" w:sz="0" w:space="0" w:color="auto"/>
        <w:left w:val="none" w:sz="0" w:space="0" w:color="auto"/>
        <w:bottom w:val="none" w:sz="0" w:space="0" w:color="auto"/>
        <w:right w:val="none" w:sz="0" w:space="0" w:color="auto"/>
      </w:divBdr>
      <w:divsChild>
        <w:div w:id="1874725844">
          <w:marLeft w:val="0"/>
          <w:marRight w:val="0"/>
          <w:marTop w:val="0"/>
          <w:marBottom w:val="0"/>
          <w:divBdr>
            <w:top w:val="none" w:sz="0" w:space="0" w:color="auto"/>
            <w:left w:val="none" w:sz="0" w:space="0" w:color="auto"/>
            <w:bottom w:val="none" w:sz="0" w:space="0" w:color="auto"/>
            <w:right w:val="none" w:sz="0" w:space="0" w:color="auto"/>
          </w:divBdr>
        </w:div>
        <w:div w:id="1010720320">
          <w:marLeft w:val="0"/>
          <w:marRight w:val="0"/>
          <w:marTop w:val="0"/>
          <w:marBottom w:val="0"/>
          <w:divBdr>
            <w:top w:val="none" w:sz="0" w:space="0" w:color="auto"/>
            <w:left w:val="none" w:sz="0" w:space="0" w:color="auto"/>
            <w:bottom w:val="none" w:sz="0" w:space="0" w:color="auto"/>
            <w:right w:val="none" w:sz="0" w:space="0" w:color="auto"/>
          </w:divBdr>
        </w:div>
        <w:div w:id="1385566437">
          <w:marLeft w:val="0"/>
          <w:marRight w:val="0"/>
          <w:marTop w:val="0"/>
          <w:marBottom w:val="0"/>
          <w:divBdr>
            <w:top w:val="none" w:sz="0" w:space="0" w:color="auto"/>
            <w:left w:val="none" w:sz="0" w:space="0" w:color="auto"/>
            <w:bottom w:val="none" w:sz="0" w:space="0" w:color="auto"/>
            <w:right w:val="none" w:sz="0" w:space="0" w:color="auto"/>
          </w:divBdr>
        </w:div>
        <w:div w:id="543255369">
          <w:marLeft w:val="0"/>
          <w:marRight w:val="0"/>
          <w:marTop w:val="0"/>
          <w:marBottom w:val="0"/>
          <w:divBdr>
            <w:top w:val="none" w:sz="0" w:space="0" w:color="auto"/>
            <w:left w:val="none" w:sz="0" w:space="0" w:color="auto"/>
            <w:bottom w:val="none" w:sz="0" w:space="0" w:color="auto"/>
            <w:right w:val="none" w:sz="0" w:space="0" w:color="auto"/>
          </w:divBdr>
        </w:div>
        <w:div w:id="1712610120">
          <w:marLeft w:val="0"/>
          <w:marRight w:val="0"/>
          <w:marTop w:val="0"/>
          <w:marBottom w:val="0"/>
          <w:divBdr>
            <w:top w:val="none" w:sz="0" w:space="0" w:color="auto"/>
            <w:left w:val="none" w:sz="0" w:space="0" w:color="auto"/>
            <w:bottom w:val="none" w:sz="0" w:space="0" w:color="auto"/>
            <w:right w:val="none" w:sz="0" w:space="0" w:color="auto"/>
          </w:divBdr>
        </w:div>
        <w:div w:id="101266815">
          <w:marLeft w:val="0"/>
          <w:marRight w:val="0"/>
          <w:marTop w:val="0"/>
          <w:marBottom w:val="0"/>
          <w:divBdr>
            <w:top w:val="none" w:sz="0" w:space="0" w:color="auto"/>
            <w:left w:val="none" w:sz="0" w:space="0" w:color="auto"/>
            <w:bottom w:val="none" w:sz="0" w:space="0" w:color="auto"/>
            <w:right w:val="none" w:sz="0" w:space="0" w:color="auto"/>
          </w:divBdr>
        </w:div>
        <w:div w:id="1476557962">
          <w:marLeft w:val="0"/>
          <w:marRight w:val="0"/>
          <w:marTop w:val="0"/>
          <w:marBottom w:val="0"/>
          <w:divBdr>
            <w:top w:val="none" w:sz="0" w:space="0" w:color="auto"/>
            <w:left w:val="none" w:sz="0" w:space="0" w:color="auto"/>
            <w:bottom w:val="none" w:sz="0" w:space="0" w:color="auto"/>
            <w:right w:val="none" w:sz="0" w:space="0" w:color="auto"/>
          </w:divBdr>
        </w:div>
      </w:divsChild>
    </w:div>
    <w:div w:id="1500928330">
      <w:bodyDiv w:val="1"/>
      <w:marLeft w:val="0"/>
      <w:marRight w:val="0"/>
      <w:marTop w:val="0"/>
      <w:marBottom w:val="0"/>
      <w:divBdr>
        <w:top w:val="none" w:sz="0" w:space="0" w:color="auto"/>
        <w:left w:val="none" w:sz="0" w:space="0" w:color="auto"/>
        <w:bottom w:val="none" w:sz="0" w:space="0" w:color="auto"/>
        <w:right w:val="none" w:sz="0" w:space="0" w:color="auto"/>
      </w:divBdr>
      <w:divsChild>
        <w:div w:id="1467352397">
          <w:marLeft w:val="0"/>
          <w:marRight w:val="0"/>
          <w:marTop w:val="0"/>
          <w:marBottom w:val="0"/>
          <w:divBdr>
            <w:top w:val="none" w:sz="0" w:space="0" w:color="auto"/>
            <w:left w:val="none" w:sz="0" w:space="0" w:color="auto"/>
            <w:bottom w:val="none" w:sz="0" w:space="0" w:color="auto"/>
            <w:right w:val="none" w:sz="0" w:space="0" w:color="auto"/>
          </w:divBdr>
        </w:div>
      </w:divsChild>
    </w:div>
    <w:div w:id="1653022100">
      <w:bodyDiv w:val="1"/>
      <w:marLeft w:val="0"/>
      <w:marRight w:val="0"/>
      <w:marTop w:val="0"/>
      <w:marBottom w:val="0"/>
      <w:divBdr>
        <w:top w:val="none" w:sz="0" w:space="0" w:color="auto"/>
        <w:left w:val="none" w:sz="0" w:space="0" w:color="auto"/>
        <w:bottom w:val="none" w:sz="0" w:space="0" w:color="auto"/>
        <w:right w:val="none" w:sz="0" w:space="0" w:color="auto"/>
      </w:divBdr>
      <w:divsChild>
        <w:div w:id="1518496034">
          <w:marLeft w:val="0"/>
          <w:marRight w:val="0"/>
          <w:marTop w:val="0"/>
          <w:marBottom w:val="0"/>
          <w:divBdr>
            <w:top w:val="none" w:sz="0" w:space="0" w:color="auto"/>
            <w:left w:val="none" w:sz="0" w:space="0" w:color="auto"/>
            <w:bottom w:val="none" w:sz="0" w:space="0" w:color="auto"/>
            <w:right w:val="none" w:sz="0" w:space="0" w:color="auto"/>
          </w:divBdr>
        </w:div>
      </w:divsChild>
    </w:div>
    <w:div w:id="1825004957">
      <w:bodyDiv w:val="1"/>
      <w:marLeft w:val="0"/>
      <w:marRight w:val="0"/>
      <w:marTop w:val="0"/>
      <w:marBottom w:val="0"/>
      <w:divBdr>
        <w:top w:val="none" w:sz="0" w:space="0" w:color="auto"/>
        <w:left w:val="none" w:sz="0" w:space="0" w:color="auto"/>
        <w:bottom w:val="none" w:sz="0" w:space="0" w:color="auto"/>
        <w:right w:val="none" w:sz="0" w:space="0" w:color="auto"/>
      </w:divBdr>
      <w:divsChild>
        <w:div w:id="1381444283">
          <w:marLeft w:val="0"/>
          <w:marRight w:val="0"/>
          <w:marTop w:val="0"/>
          <w:marBottom w:val="0"/>
          <w:divBdr>
            <w:top w:val="none" w:sz="0" w:space="0" w:color="auto"/>
            <w:left w:val="none" w:sz="0" w:space="0" w:color="auto"/>
            <w:bottom w:val="none" w:sz="0" w:space="0" w:color="auto"/>
            <w:right w:val="none" w:sz="0" w:space="0" w:color="auto"/>
          </w:divBdr>
        </w:div>
        <w:div w:id="1250311457">
          <w:marLeft w:val="0"/>
          <w:marRight w:val="0"/>
          <w:marTop w:val="0"/>
          <w:marBottom w:val="0"/>
          <w:divBdr>
            <w:top w:val="none" w:sz="0" w:space="0" w:color="auto"/>
            <w:left w:val="none" w:sz="0" w:space="0" w:color="auto"/>
            <w:bottom w:val="none" w:sz="0" w:space="0" w:color="auto"/>
            <w:right w:val="none" w:sz="0" w:space="0" w:color="auto"/>
          </w:divBdr>
        </w:div>
        <w:div w:id="885993174">
          <w:marLeft w:val="0"/>
          <w:marRight w:val="0"/>
          <w:marTop w:val="0"/>
          <w:marBottom w:val="0"/>
          <w:divBdr>
            <w:top w:val="none" w:sz="0" w:space="0" w:color="auto"/>
            <w:left w:val="none" w:sz="0" w:space="0" w:color="auto"/>
            <w:bottom w:val="none" w:sz="0" w:space="0" w:color="auto"/>
            <w:right w:val="none" w:sz="0" w:space="0" w:color="auto"/>
          </w:divBdr>
        </w:div>
      </w:divsChild>
    </w:div>
    <w:div w:id="1938366214">
      <w:bodyDiv w:val="1"/>
      <w:marLeft w:val="0"/>
      <w:marRight w:val="0"/>
      <w:marTop w:val="0"/>
      <w:marBottom w:val="0"/>
      <w:divBdr>
        <w:top w:val="none" w:sz="0" w:space="0" w:color="auto"/>
        <w:left w:val="none" w:sz="0" w:space="0" w:color="auto"/>
        <w:bottom w:val="none" w:sz="0" w:space="0" w:color="auto"/>
        <w:right w:val="none" w:sz="0" w:space="0" w:color="auto"/>
      </w:divBdr>
      <w:divsChild>
        <w:div w:id="2009165901">
          <w:marLeft w:val="0"/>
          <w:marRight w:val="0"/>
          <w:marTop w:val="0"/>
          <w:marBottom w:val="0"/>
          <w:divBdr>
            <w:top w:val="none" w:sz="0" w:space="0" w:color="auto"/>
            <w:left w:val="none" w:sz="0" w:space="0" w:color="auto"/>
            <w:bottom w:val="none" w:sz="0" w:space="0" w:color="auto"/>
            <w:right w:val="none" w:sz="0" w:space="0" w:color="auto"/>
          </w:divBdr>
        </w:div>
        <w:div w:id="1857033855">
          <w:marLeft w:val="0"/>
          <w:marRight w:val="0"/>
          <w:marTop w:val="0"/>
          <w:marBottom w:val="0"/>
          <w:divBdr>
            <w:top w:val="none" w:sz="0" w:space="0" w:color="auto"/>
            <w:left w:val="none" w:sz="0" w:space="0" w:color="auto"/>
            <w:bottom w:val="none" w:sz="0" w:space="0" w:color="auto"/>
            <w:right w:val="none" w:sz="0" w:space="0" w:color="auto"/>
          </w:divBdr>
        </w:div>
        <w:div w:id="483669102">
          <w:marLeft w:val="0"/>
          <w:marRight w:val="0"/>
          <w:marTop w:val="0"/>
          <w:marBottom w:val="0"/>
          <w:divBdr>
            <w:top w:val="none" w:sz="0" w:space="0" w:color="auto"/>
            <w:left w:val="none" w:sz="0" w:space="0" w:color="auto"/>
            <w:bottom w:val="none" w:sz="0" w:space="0" w:color="auto"/>
            <w:right w:val="none" w:sz="0" w:space="0" w:color="auto"/>
          </w:divBdr>
        </w:div>
        <w:div w:id="1907765056">
          <w:marLeft w:val="0"/>
          <w:marRight w:val="0"/>
          <w:marTop w:val="0"/>
          <w:marBottom w:val="0"/>
          <w:divBdr>
            <w:top w:val="none" w:sz="0" w:space="0" w:color="auto"/>
            <w:left w:val="none" w:sz="0" w:space="0" w:color="auto"/>
            <w:bottom w:val="none" w:sz="0" w:space="0" w:color="auto"/>
            <w:right w:val="none" w:sz="0" w:space="0" w:color="auto"/>
          </w:divBdr>
        </w:div>
        <w:div w:id="1020819406">
          <w:marLeft w:val="0"/>
          <w:marRight w:val="0"/>
          <w:marTop w:val="0"/>
          <w:marBottom w:val="0"/>
          <w:divBdr>
            <w:top w:val="none" w:sz="0" w:space="0" w:color="auto"/>
            <w:left w:val="none" w:sz="0" w:space="0" w:color="auto"/>
            <w:bottom w:val="none" w:sz="0" w:space="0" w:color="auto"/>
            <w:right w:val="none" w:sz="0" w:space="0" w:color="auto"/>
          </w:divBdr>
        </w:div>
        <w:div w:id="971136786">
          <w:marLeft w:val="0"/>
          <w:marRight w:val="0"/>
          <w:marTop w:val="0"/>
          <w:marBottom w:val="0"/>
          <w:divBdr>
            <w:top w:val="none" w:sz="0" w:space="0" w:color="auto"/>
            <w:left w:val="none" w:sz="0" w:space="0" w:color="auto"/>
            <w:bottom w:val="none" w:sz="0" w:space="0" w:color="auto"/>
            <w:right w:val="none" w:sz="0" w:space="0" w:color="auto"/>
          </w:divBdr>
        </w:div>
        <w:div w:id="1747337597">
          <w:marLeft w:val="0"/>
          <w:marRight w:val="0"/>
          <w:marTop w:val="0"/>
          <w:marBottom w:val="0"/>
          <w:divBdr>
            <w:top w:val="none" w:sz="0" w:space="0" w:color="auto"/>
            <w:left w:val="none" w:sz="0" w:space="0" w:color="auto"/>
            <w:bottom w:val="none" w:sz="0" w:space="0" w:color="auto"/>
            <w:right w:val="none" w:sz="0" w:space="0" w:color="auto"/>
          </w:divBdr>
        </w:div>
      </w:divsChild>
    </w:div>
    <w:div w:id="2009359481">
      <w:bodyDiv w:val="1"/>
      <w:marLeft w:val="0"/>
      <w:marRight w:val="0"/>
      <w:marTop w:val="0"/>
      <w:marBottom w:val="0"/>
      <w:divBdr>
        <w:top w:val="none" w:sz="0" w:space="0" w:color="auto"/>
        <w:left w:val="none" w:sz="0" w:space="0" w:color="auto"/>
        <w:bottom w:val="none" w:sz="0" w:space="0" w:color="auto"/>
        <w:right w:val="none" w:sz="0" w:space="0" w:color="auto"/>
      </w:divBdr>
      <w:divsChild>
        <w:div w:id="803353103">
          <w:marLeft w:val="0"/>
          <w:marRight w:val="0"/>
          <w:marTop w:val="0"/>
          <w:marBottom w:val="0"/>
          <w:divBdr>
            <w:top w:val="none" w:sz="0" w:space="0" w:color="auto"/>
            <w:left w:val="none" w:sz="0" w:space="0" w:color="auto"/>
            <w:bottom w:val="none" w:sz="0" w:space="0" w:color="auto"/>
            <w:right w:val="none" w:sz="0" w:space="0" w:color="auto"/>
          </w:divBdr>
        </w:div>
        <w:div w:id="91634920">
          <w:marLeft w:val="0"/>
          <w:marRight w:val="0"/>
          <w:marTop w:val="0"/>
          <w:marBottom w:val="0"/>
          <w:divBdr>
            <w:top w:val="none" w:sz="0" w:space="0" w:color="auto"/>
            <w:left w:val="none" w:sz="0" w:space="0" w:color="auto"/>
            <w:bottom w:val="none" w:sz="0" w:space="0" w:color="auto"/>
            <w:right w:val="none" w:sz="0" w:space="0" w:color="auto"/>
          </w:divBdr>
        </w:div>
        <w:div w:id="719789162">
          <w:marLeft w:val="0"/>
          <w:marRight w:val="0"/>
          <w:marTop w:val="0"/>
          <w:marBottom w:val="0"/>
          <w:divBdr>
            <w:top w:val="none" w:sz="0" w:space="0" w:color="auto"/>
            <w:left w:val="none" w:sz="0" w:space="0" w:color="auto"/>
            <w:bottom w:val="none" w:sz="0" w:space="0" w:color="auto"/>
            <w:right w:val="none" w:sz="0" w:space="0" w:color="auto"/>
          </w:divBdr>
        </w:div>
        <w:div w:id="837235128">
          <w:marLeft w:val="0"/>
          <w:marRight w:val="0"/>
          <w:marTop w:val="0"/>
          <w:marBottom w:val="0"/>
          <w:divBdr>
            <w:top w:val="none" w:sz="0" w:space="0" w:color="auto"/>
            <w:left w:val="none" w:sz="0" w:space="0" w:color="auto"/>
            <w:bottom w:val="none" w:sz="0" w:space="0" w:color="auto"/>
            <w:right w:val="none" w:sz="0" w:space="0" w:color="auto"/>
          </w:divBdr>
        </w:div>
      </w:divsChild>
    </w:div>
    <w:div w:id="2046174435">
      <w:bodyDiv w:val="1"/>
      <w:marLeft w:val="0"/>
      <w:marRight w:val="0"/>
      <w:marTop w:val="0"/>
      <w:marBottom w:val="0"/>
      <w:divBdr>
        <w:top w:val="none" w:sz="0" w:space="0" w:color="auto"/>
        <w:left w:val="none" w:sz="0" w:space="0" w:color="auto"/>
        <w:bottom w:val="none" w:sz="0" w:space="0" w:color="auto"/>
        <w:right w:val="none" w:sz="0" w:space="0" w:color="auto"/>
      </w:divBdr>
      <w:divsChild>
        <w:div w:id="1697384912">
          <w:marLeft w:val="0"/>
          <w:marRight w:val="0"/>
          <w:marTop w:val="0"/>
          <w:marBottom w:val="0"/>
          <w:divBdr>
            <w:top w:val="none" w:sz="0" w:space="0" w:color="auto"/>
            <w:left w:val="none" w:sz="0" w:space="0" w:color="auto"/>
            <w:bottom w:val="none" w:sz="0" w:space="0" w:color="auto"/>
            <w:right w:val="none" w:sz="0" w:space="0" w:color="auto"/>
          </w:divBdr>
        </w:div>
        <w:div w:id="32930232">
          <w:marLeft w:val="0"/>
          <w:marRight w:val="0"/>
          <w:marTop w:val="0"/>
          <w:marBottom w:val="0"/>
          <w:divBdr>
            <w:top w:val="none" w:sz="0" w:space="0" w:color="auto"/>
            <w:left w:val="none" w:sz="0" w:space="0" w:color="auto"/>
            <w:bottom w:val="none" w:sz="0" w:space="0" w:color="auto"/>
            <w:right w:val="none" w:sz="0" w:space="0" w:color="auto"/>
          </w:divBdr>
        </w:div>
        <w:div w:id="932320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syaalfarin498@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SMANTO@UMRI.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ibnumajjaharifin@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3amandaputrisarii06@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najihaazzahra6@gmai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syaalfarin498@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jbpai.v2i1"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4A68-90BE-4EBB-A993-9B0DED72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13708</Words>
  <Characters>78136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2024-01-17T15:46:00Z</cp:lastPrinted>
  <dcterms:created xsi:type="dcterms:W3CDTF">2024-01-17T15:46:00Z</dcterms:created>
  <dcterms:modified xsi:type="dcterms:W3CDTF">2024-01-17T15:48:00Z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b13e296f-9ef8-3993-b475-781a0f22d0ae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